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Default Extension="xml" ContentType="application/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72C0" w:rsidRDefault="003472C0" w:rsidP="008039DA">
      <w:pPr>
        <w:pStyle w:val="berschrift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Ergebnisprotokoll </w:t>
      </w:r>
      <w:r w:rsidR="00A41BD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41BDE">
        <w:rPr>
          <w:sz w:val="28"/>
          <w:szCs w:val="28"/>
        </w:rPr>
        <w:t>06.</w:t>
      </w:r>
      <w:r>
        <w:rPr>
          <w:sz w:val="28"/>
          <w:szCs w:val="28"/>
        </w:rPr>
        <w:t>2012</w:t>
      </w:r>
      <w:r w:rsidR="008D0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8D0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Autonomes Kontroverses Seminar </w:t>
      </w:r>
    </w:p>
    <w:p w:rsidR="003472C0" w:rsidRPr="00966230" w:rsidRDefault="003472C0" w:rsidP="00A41BD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rFonts w:ascii="Arial" w:hAnsi="Arial"/>
        </w:rPr>
      </w:pPr>
      <w:r w:rsidRPr="00966230">
        <w:rPr>
          <w:rFonts w:ascii="Arial" w:hAnsi="Arial"/>
        </w:rPr>
        <w:t>Thema:</w:t>
      </w:r>
      <w:r w:rsidR="00A41BDE">
        <w:rPr>
          <w:rFonts w:ascii="Arial" w:hAnsi="Arial"/>
        </w:rPr>
        <w:t xml:space="preserve"> Antipsychiatrie</w:t>
      </w:r>
      <w:r w:rsidR="00A41BDE">
        <w:rPr>
          <w:rFonts w:ascii="Arial" w:hAnsi="Arial"/>
        </w:rPr>
        <w:tab/>
      </w:r>
      <w:r w:rsidR="009C3B01">
        <w:rPr>
          <w:rFonts w:ascii="Arial" w:hAnsi="Arial"/>
        </w:rPr>
        <w:t xml:space="preserve">Text: </w:t>
      </w:r>
      <w:proofErr w:type="spellStart"/>
      <w:r w:rsidR="00A41BDE">
        <w:rPr>
          <w:rFonts w:ascii="Arial" w:hAnsi="Arial"/>
        </w:rPr>
        <w:t>Mapping</w:t>
      </w:r>
      <w:proofErr w:type="spellEnd"/>
      <w:r w:rsidR="00A41BDE">
        <w:rPr>
          <w:rFonts w:ascii="Arial" w:hAnsi="Arial"/>
        </w:rPr>
        <w:t xml:space="preserve"> </w:t>
      </w:r>
      <w:proofErr w:type="spellStart"/>
      <w:r w:rsidR="00A41BDE">
        <w:rPr>
          <w:rFonts w:ascii="Arial" w:hAnsi="Arial"/>
        </w:rPr>
        <w:t>Antipsychiatry</w:t>
      </w:r>
      <w:proofErr w:type="spellEnd"/>
      <w:r w:rsidR="00A41BDE">
        <w:rPr>
          <w:rFonts w:ascii="Arial" w:hAnsi="Arial"/>
        </w:rPr>
        <w:t xml:space="preserve">. Elemente für die Geschichte einer transnationalen Bewegung. (Benoît </w:t>
      </w:r>
      <w:proofErr w:type="spellStart"/>
      <w:r w:rsidR="00A41BDE">
        <w:rPr>
          <w:rFonts w:ascii="Arial" w:hAnsi="Arial"/>
        </w:rPr>
        <w:t>Majerus</w:t>
      </w:r>
      <w:proofErr w:type="spellEnd"/>
      <w:r w:rsidR="00A41BDE">
        <w:rPr>
          <w:rFonts w:ascii="Arial" w:hAnsi="Arial"/>
        </w:rPr>
        <w:t>)</w:t>
      </w:r>
    </w:p>
    <w:p w:rsidR="00A41BDE" w:rsidRDefault="003472C0" w:rsidP="00A41BDE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szCs w:val="20"/>
        </w:rPr>
      </w:pPr>
      <w:r w:rsidRPr="003472C0">
        <w:rPr>
          <w:b w:val="0"/>
          <w:sz w:val="20"/>
          <w:szCs w:val="20"/>
        </w:rPr>
        <w:t>Anwesend</w:t>
      </w:r>
      <w:r w:rsidR="00A41BDE">
        <w:rPr>
          <w:b w:val="0"/>
          <w:sz w:val="20"/>
          <w:szCs w:val="20"/>
        </w:rPr>
        <w:t xml:space="preserve">: Torsten, </w:t>
      </w:r>
      <w:proofErr w:type="spellStart"/>
      <w:r w:rsidR="00A41BDE">
        <w:rPr>
          <w:b w:val="0"/>
          <w:sz w:val="20"/>
          <w:szCs w:val="20"/>
        </w:rPr>
        <w:t>Pola</w:t>
      </w:r>
      <w:proofErr w:type="spellEnd"/>
      <w:r w:rsidR="00A41BDE">
        <w:rPr>
          <w:b w:val="0"/>
          <w:sz w:val="20"/>
          <w:szCs w:val="20"/>
        </w:rPr>
        <w:t xml:space="preserve">, </w:t>
      </w:r>
      <w:proofErr w:type="spellStart"/>
      <w:r w:rsidR="00A41BDE">
        <w:rPr>
          <w:b w:val="0"/>
          <w:sz w:val="20"/>
          <w:szCs w:val="20"/>
        </w:rPr>
        <w:t>Anika</w:t>
      </w:r>
      <w:proofErr w:type="spellEnd"/>
      <w:r w:rsidR="00A41BDE">
        <w:rPr>
          <w:b w:val="0"/>
          <w:sz w:val="20"/>
          <w:szCs w:val="20"/>
        </w:rPr>
        <w:t xml:space="preserve">, Marie, Julia, </w:t>
      </w:r>
      <w:proofErr w:type="spellStart"/>
      <w:r w:rsidR="00A41BDE">
        <w:rPr>
          <w:b w:val="0"/>
          <w:sz w:val="20"/>
          <w:szCs w:val="20"/>
        </w:rPr>
        <w:t>Karolin</w:t>
      </w:r>
      <w:proofErr w:type="spellEnd"/>
      <w:r w:rsidR="00A41BDE">
        <w:rPr>
          <w:b w:val="0"/>
          <w:sz w:val="20"/>
          <w:szCs w:val="20"/>
        </w:rPr>
        <w:t>, Irene</w:t>
      </w:r>
      <w:bookmarkStart w:id="0" w:name="_GoBack"/>
      <w:bookmarkEnd w:id="0"/>
    </w:p>
    <w:p w:rsidR="00A41BDE" w:rsidRDefault="00A41BDE" w:rsidP="00A41BDE">
      <w:pPr>
        <w:pStyle w:val="Textkrper"/>
      </w:pPr>
    </w:p>
    <w:p w:rsidR="00A41BDE" w:rsidRPr="00226A70" w:rsidRDefault="00A41BDE" w:rsidP="00A41BDE">
      <w:pPr>
        <w:pStyle w:val="Textkrper"/>
        <w:rPr>
          <w:b/>
        </w:rPr>
      </w:pPr>
      <w:r w:rsidRPr="00226A70">
        <w:rPr>
          <w:b/>
        </w:rPr>
        <w:t xml:space="preserve">Zusammenfassung Text: </w:t>
      </w:r>
    </w:p>
    <w:p w:rsidR="00A41BDE" w:rsidRDefault="00A41BDE" w:rsidP="00A41BDE">
      <w:pPr>
        <w:pStyle w:val="Textkrper"/>
        <w:numPr>
          <w:ilvl w:val="0"/>
          <w:numId w:val="13"/>
        </w:numPr>
      </w:pPr>
      <w:r>
        <w:t>historischer Abriss über Entstehung und Verlauf der Antipsychiatrischen Bewegung</w:t>
      </w:r>
    </w:p>
    <w:p w:rsidR="00A41BDE" w:rsidRDefault="00A41BDE" w:rsidP="00A41BDE">
      <w:pPr>
        <w:pStyle w:val="Textkrper"/>
        <w:numPr>
          <w:ilvl w:val="0"/>
          <w:numId w:val="13"/>
        </w:numPr>
      </w:pPr>
      <w:r>
        <w:t xml:space="preserve">erster Höhepunkt: Kongress </w:t>
      </w:r>
      <w:proofErr w:type="spellStart"/>
      <w:r>
        <w:t>Dialectis</w:t>
      </w:r>
      <w:proofErr w:type="spellEnd"/>
      <w:r>
        <w:t xml:space="preserve"> of </w:t>
      </w:r>
      <w:proofErr w:type="spellStart"/>
      <w:r>
        <w:t>Liberation</w:t>
      </w:r>
      <w:proofErr w:type="spellEnd"/>
      <w:r>
        <w:t xml:space="preserve"> (Autor Cooper zentral, </w:t>
      </w:r>
      <w:proofErr w:type="spellStart"/>
      <w:r>
        <w:t>zB</w:t>
      </w:r>
      <w:proofErr w:type="spellEnd"/>
      <w:r>
        <w:t xml:space="preserve"> bekanntes Experiment „Villa21“, mit dem er den antipsychiatrischen Ansatz mit einer Gruppe schizophrener Patienten evaluieren wollte)</w:t>
      </w:r>
    </w:p>
    <w:p w:rsidR="00E1401B" w:rsidRPr="00E1401B" w:rsidRDefault="00A41BDE" w:rsidP="00A41BDE">
      <w:pPr>
        <w:pStyle w:val="Textkrper"/>
        <w:numPr>
          <w:ilvl w:val="0"/>
          <w:numId w:val="13"/>
        </w:numPr>
        <w:rPr>
          <w:i/>
        </w:rPr>
      </w:pPr>
      <w:r>
        <w:t xml:space="preserve">einige </w:t>
      </w:r>
      <w:r w:rsidRPr="00590B05">
        <w:rPr>
          <w:u w:val="single"/>
        </w:rPr>
        <w:t>Kritikpunkte</w:t>
      </w:r>
      <w:r>
        <w:t xml:space="preserve">: </w:t>
      </w:r>
    </w:p>
    <w:p w:rsidR="003E5DA5" w:rsidRDefault="00A41BDE" w:rsidP="00E1401B">
      <w:pPr>
        <w:pStyle w:val="Textkrper"/>
        <w:numPr>
          <w:ilvl w:val="1"/>
          <w:numId w:val="13"/>
        </w:numPr>
        <w:rPr>
          <w:i/>
        </w:rPr>
      </w:pPr>
      <w:r>
        <w:t xml:space="preserve">Missstände in psychiatrische Asyle seien </w:t>
      </w:r>
      <w:r w:rsidRPr="00A41BDE">
        <w:rPr>
          <w:i/>
        </w:rPr>
        <w:t xml:space="preserve">unmenschliche </w:t>
      </w:r>
      <w:r w:rsidRPr="00E1401B">
        <w:rPr>
          <w:i/>
          <w:u w:val="single"/>
        </w:rPr>
        <w:t>Hierarchien</w:t>
      </w:r>
      <w:r w:rsidRPr="00A41BDE">
        <w:rPr>
          <w:i/>
        </w:rPr>
        <w:t xml:space="preserve">, als brutal empfundene </w:t>
      </w:r>
      <w:r w:rsidRPr="00E1401B">
        <w:rPr>
          <w:i/>
          <w:u w:val="single"/>
        </w:rPr>
        <w:t>Therapieformen</w:t>
      </w:r>
      <w:r w:rsidRPr="00A41BDE">
        <w:rPr>
          <w:i/>
        </w:rPr>
        <w:t xml:space="preserve">(...) und die Reduzierung der Krankheit auf deren </w:t>
      </w:r>
      <w:r w:rsidRPr="00E1401B">
        <w:rPr>
          <w:i/>
          <w:u w:val="single"/>
        </w:rPr>
        <w:t>biologische</w:t>
      </w:r>
      <w:r w:rsidRPr="00A41BDE">
        <w:rPr>
          <w:i/>
        </w:rPr>
        <w:t xml:space="preserve"> Aspekte. </w:t>
      </w:r>
      <w:r w:rsidR="00E1401B">
        <w:rPr>
          <w:i/>
        </w:rPr>
        <w:t>(</w:t>
      </w:r>
      <w:r>
        <w:rPr>
          <w:i/>
        </w:rPr>
        <w:t>S.1</w:t>
      </w:r>
      <w:r w:rsidR="00E1401B">
        <w:rPr>
          <w:i/>
        </w:rPr>
        <w:t>)</w:t>
      </w:r>
    </w:p>
    <w:p w:rsidR="00E1401B" w:rsidRDefault="003E5DA5" w:rsidP="00E1401B">
      <w:pPr>
        <w:pStyle w:val="Textkrper"/>
        <w:numPr>
          <w:ilvl w:val="1"/>
          <w:numId w:val="13"/>
        </w:numPr>
        <w:rPr>
          <w:i/>
        </w:rPr>
      </w:pPr>
      <w:r>
        <w:rPr>
          <w:i/>
        </w:rPr>
        <w:t xml:space="preserve">Asyl als </w:t>
      </w:r>
      <w:r w:rsidRPr="00E1401B">
        <w:rPr>
          <w:i/>
          <w:u w:val="single"/>
        </w:rPr>
        <w:t>Institution</w:t>
      </w:r>
      <w:r>
        <w:rPr>
          <w:i/>
        </w:rPr>
        <w:t>( ...) pathogen (...), sollte mittelfristig abgeschafft werden (S.</w:t>
      </w:r>
      <w:r w:rsidR="00E1401B">
        <w:rPr>
          <w:i/>
        </w:rPr>
        <w:t>4)</w:t>
      </w:r>
    </w:p>
    <w:p w:rsidR="00E1401B" w:rsidRDefault="00E1401B" w:rsidP="00E1401B">
      <w:pPr>
        <w:pStyle w:val="Textkrper"/>
        <w:numPr>
          <w:ilvl w:val="1"/>
          <w:numId w:val="13"/>
        </w:numPr>
        <w:rPr>
          <w:i/>
        </w:rPr>
      </w:pPr>
      <w:r>
        <w:rPr>
          <w:i/>
        </w:rPr>
        <w:t xml:space="preserve">Psychiatrie als soziales </w:t>
      </w:r>
      <w:r w:rsidRPr="00E1401B">
        <w:rPr>
          <w:i/>
          <w:u w:val="single"/>
        </w:rPr>
        <w:t>Kontrollorgan</w:t>
      </w:r>
      <w:r>
        <w:rPr>
          <w:i/>
        </w:rPr>
        <w:t xml:space="preserve"> (S.4)</w:t>
      </w:r>
    </w:p>
    <w:p w:rsidR="00E1401B" w:rsidRDefault="00E1401B" w:rsidP="00E1401B">
      <w:pPr>
        <w:pStyle w:val="Textkrper"/>
        <w:numPr>
          <w:ilvl w:val="1"/>
          <w:numId w:val="13"/>
        </w:numPr>
        <w:rPr>
          <w:i/>
        </w:rPr>
      </w:pPr>
      <w:r>
        <w:rPr>
          <w:i/>
        </w:rPr>
        <w:t xml:space="preserve">Der Aufenthalt in Psychiatrie führe zu </w:t>
      </w:r>
      <w:r w:rsidRPr="00E1401B">
        <w:rPr>
          <w:i/>
          <w:u w:val="single"/>
        </w:rPr>
        <w:t>Verschlechterung</w:t>
      </w:r>
      <w:r>
        <w:rPr>
          <w:i/>
        </w:rPr>
        <w:t xml:space="preserve"> des Zustandes des Patienten</w:t>
      </w:r>
    </w:p>
    <w:p w:rsidR="00A41BDE" w:rsidRPr="00E1401B" w:rsidRDefault="003E5DA5" w:rsidP="00E1401B">
      <w:pPr>
        <w:pStyle w:val="Textkrper"/>
        <w:numPr>
          <w:ilvl w:val="1"/>
          <w:numId w:val="13"/>
        </w:numPr>
        <w:rPr>
          <w:i/>
        </w:rPr>
      </w:pPr>
      <w:r>
        <w:rPr>
          <w:i/>
        </w:rPr>
        <w:t xml:space="preserve"> </w:t>
      </w:r>
      <w:r w:rsidR="00E1401B">
        <w:rPr>
          <w:i/>
        </w:rPr>
        <w:t xml:space="preserve">Die </w:t>
      </w:r>
      <w:r w:rsidR="00E1401B" w:rsidRPr="00E1401B">
        <w:rPr>
          <w:i/>
          <w:u w:val="single"/>
        </w:rPr>
        <w:t>Entfremdung</w:t>
      </w:r>
      <w:r w:rsidR="00E1401B">
        <w:rPr>
          <w:i/>
        </w:rPr>
        <w:t xml:space="preserve"> im „Asyl“ verstärke die geistige Entfremdung, die wiederum die geistige Entfremdung verstärke (S.4)</w:t>
      </w:r>
    </w:p>
    <w:p w:rsidR="00A41BDE" w:rsidRPr="00A41BDE" w:rsidRDefault="00A41BDE" w:rsidP="00A41BDE">
      <w:pPr>
        <w:pStyle w:val="Textkrper"/>
        <w:numPr>
          <w:ilvl w:val="0"/>
          <w:numId w:val="13"/>
        </w:numPr>
        <w:rPr>
          <w:i/>
        </w:rPr>
      </w:pPr>
      <w:r>
        <w:t xml:space="preserve">gleichzeitig entstand Reformbewegung, die </w:t>
      </w:r>
      <w:proofErr w:type="spellStart"/>
      <w:r>
        <w:t>die</w:t>
      </w:r>
      <w:proofErr w:type="spellEnd"/>
      <w:r>
        <w:t xml:space="preserve"> Anstaltsstruktur generell nicht in Frage stellte</w:t>
      </w:r>
    </w:p>
    <w:p w:rsidR="00590B05" w:rsidRPr="00590B05" w:rsidRDefault="00A41BDE" w:rsidP="00A41BDE">
      <w:pPr>
        <w:pStyle w:val="Textkrper"/>
        <w:numPr>
          <w:ilvl w:val="0"/>
          <w:numId w:val="13"/>
        </w:numPr>
        <w:rPr>
          <w:i/>
        </w:rPr>
      </w:pPr>
      <w:r>
        <w:t xml:space="preserve">ein </w:t>
      </w:r>
      <w:r w:rsidRPr="00590B05">
        <w:rPr>
          <w:i/>
        </w:rPr>
        <w:t xml:space="preserve">Ausbrechen aus herkömmlichen medizinischen Logik (S.2) </w:t>
      </w:r>
      <w:r>
        <w:t xml:space="preserve">repräsentiert Kingsley Hall, eine Wohngemeinschaft </w:t>
      </w:r>
      <w:r w:rsidR="00590B05">
        <w:t xml:space="preserve">für psychisch Leidende, in der Wahnsinn ausgelebt wurde </w:t>
      </w:r>
    </w:p>
    <w:p w:rsidR="00590B05" w:rsidRPr="00590B05" w:rsidRDefault="00590B05" w:rsidP="00A41BDE">
      <w:pPr>
        <w:pStyle w:val="Textkrper"/>
        <w:numPr>
          <w:ilvl w:val="0"/>
          <w:numId w:val="13"/>
        </w:numPr>
        <w:rPr>
          <w:i/>
        </w:rPr>
      </w:pPr>
      <w:r w:rsidRPr="00590B05">
        <w:rPr>
          <w:i/>
        </w:rPr>
        <w:t>nicht nur Medizin, sondern auch Gesellschaft, die den Wahnsinn hervorbringt, sollte grundlegend verändert werden</w:t>
      </w:r>
      <w:r>
        <w:rPr>
          <w:i/>
        </w:rPr>
        <w:t xml:space="preserve"> (S.2)</w:t>
      </w:r>
      <w:r>
        <w:t xml:space="preserve"> </w:t>
      </w:r>
      <w:r>
        <w:sym w:font="Wingdings" w:char="F0E0"/>
      </w:r>
      <w:r>
        <w:t xml:space="preserve"> Tagung </w:t>
      </w:r>
      <w:proofErr w:type="spellStart"/>
      <w:r>
        <w:t>Dialectic</w:t>
      </w:r>
      <w:proofErr w:type="spellEnd"/>
      <w:r>
        <w:t xml:space="preserve"> of </w:t>
      </w:r>
      <w:proofErr w:type="spellStart"/>
      <w:r>
        <w:t>Liberation</w:t>
      </w:r>
      <w:proofErr w:type="spellEnd"/>
      <w:r>
        <w:t xml:space="preserve"> und die Gründung der </w:t>
      </w:r>
      <w:proofErr w:type="spellStart"/>
      <w:r>
        <w:t>Antiuniversity</w:t>
      </w:r>
      <w:proofErr w:type="spellEnd"/>
      <w:r>
        <w:t xml:space="preserve"> of London</w:t>
      </w:r>
    </w:p>
    <w:p w:rsidR="00590B05" w:rsidRPr="00590B05" w:rsidRDefault="00590B05" w:rsidP="00A41BDE">
      <w:pPr>
        <w:pStyle w:val="Textkrper"/>
        <w:numPr>
          <w:ilvl w:val="0"/>
          <w:numId w:val="13"/>
        </w:numPr>
        <w:rPr>
          <w:i/>
        </w:rPr>
      </w:pPr>
      <w:r>
        <w:t xml:space="preserve">alternativ kritischer Diskurs in Psychoanalyse, bes. in Frankreich: Foucault, </w:t>
      </w:r>
      <w:proofErr w:type="spellStart"/>
      <w:r>
        <w:t>Deleuze</w:t>
      </w:r>
      <w:proofErr w:type="spellEnd"/>
      <w:r>
        <w:t xml:space="preserve">, </w:t>
      </w:r>
      <w:proofErr w:type="spellStart"/>
      <w:r>
        <w:t>Guattari</w:t>
      </w:r>
      <w:proofErr w:type="spellEnd"/>
    </w:p>
    <w:p w:rsidR="00590B05" w:rsidRPr="00590B05" w:rsidRDefault="00590B05" w:rsidP="00A41BDE">
      <w:pPr>
        <w:pStyle w:val="Textkrper"/>
        <w:numPr>
          <w:ilvl w:val="0"/>
          <w:numId w:val="13"/>
        </w:numPr>
        <w:rPr>
          <w:i/>
        </w:rPr>
      </w:pPr>
      <w:r>
        <w:t xml:space="preserve">in </w:t>
      </w:r>
      <w:proofErr w:type="spellStart"/>
      <w:r>
        <w:t>Dtl</w:t>
      </w:r>
      <w:proofErr w:type="spellEnd"/>
      <w:r>
        <w:t xml:space="preserve">. zunehmende Radikalisierung der Antipsychiatrie mit dem Sozialistischen Patientenkollektiv Heidelberg („Aus der Krankheit eine Waffe machen“) </w:t>
      </w:r>
      <w:r>
        <w:sym w:font="Wingdings" w:char="F0E0"/>
      </w:r>
      <w:r>
        <w:t xml:space="preserve"> polizeiliche Verfolgung des SPK führt zu europaweiter Solidaritätsbewegung</w:t>
      </w:r>
    </w:p>
    <w:p w:rsidR="00590B05" w:rsidRPr="00590B05" w:rsidRDefault="00590B05" w:rsidP="00590B05">
      <w:pPr>
        <w:pStyle w:val="Textkrper"/>
        <w:ind w:left="360"/>
      </w:pPr>
      <w:r>
        <w:t xml:space="preserve">Autoren: </w:t>
      </w:r>
    </w:p>
    <w:p w:rsidR="003E5DA5" w:rsidRPr="003E5DA5" w:rsidRDefault="00590B05" w:rsidP="00A41BDE">
      <w:pPr>
        <w:pStyle w:val="Textkrper"/>
        <w:numPr>
          <w:ilvl w:val="0"/>
          <w:numId w:val="13"/>
        </w:numPr>
        <w:rPr>
          <w:i/>
        </w:rPr>
      </w:pPr>
      <w:proofErr w:type="spellStart"/>
      <w:r>
        <w:t>Laing</w:t>
      </w:r>
      <w:proofErr w:type="spellEnd"/>
      <w:r>
        <w:t xml:space="preserve"> </w:t>
      </w:r>
      <w:proofErr w:type="spellStart"/>
      <w:r>
        <w:rPr>
          <w:i/>
        </w:rPr>
        <w:t>Devided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Self</w:t>
      </w:r>
      <w:proofErr w:type="spellEnd"/>
      <w:r>
        <w:rPr>
          <w:i/>
        </w:rPr>
        <w:t xml:space="preserve"> (1960) </w:t>
      </w:r>
      <w:r>
        <w:t>Problem nicht in ei</w:t>
      </w:r>
      <w:r w:rsidR="003E5DA5">
        <w:t>nzelner P</w:t>
      </w:r>
      <w:r>
        <w:t>erson, sondern im Beziehungsgeflecht</w:t>
      </w:r>
      <w:r w:rsidR="003E5DA5">
        <w:t xml:space="preserve"> – gründet </w:t>
      </w:r>
      <w:r w:rsidR="003E5DA5" w:rsidRPr="003E5DA5">
        <w:rPr>
          <w:u w:val="single"/>
        </w:rPr>
        <w:t>existentielle Psychologie</w:t>
      </w:r>
      <w:r w:rsidR="003E5DA5">
        <w:t xml:space="preserve"> (von </w:t>
      </w:r>
      <w:proofErr w:type="spellStart"/>
      <w:r w:rsidR="003E5DA5">
        <w:t>Satre</w:t>
      </w:r>
      <w:proofErr w:type="spellEnd"/>
      <w:r w:rsidR="003E5DA5">
        <w:t xml:space="preserve"> beeinflusst), ganzheitlicher Ansatz, in dem subjektive Erfahrung der Patienten als sinnvoll verstanden werden wollen, anstatt sie als krankhaft abzutun (S.3) </w:t>
      </w:r>
    </w:p>
    <w:p w:rsidR="003E5DA5" w:rsidRDefault="003E5DA5" w:rsidP="00A41BDE">
      <w:pPr>
        <w:pStyle w:val="Textkrper"/>
        <w:numPr>
          <w:ilvl w:val="0"/>
          <w:numId w:val="13"/>
        </w:numPr>
      </w:pPr>
      <w:r>
        <w:t>Foucault ...</w:t>
      </w:r>
    </w:p>
    <w:p w:rsidR="003E5DA5" w:rsidRDefault="003E5DA5" w:rsidP="00A41BDE">
      <w:pPr>
        <w:pStyle w:val="Textkrper"/>
        <w:numPr>
          <w:ilvl w:val="0"/>
          <w:numId w:val="13"/>
        </w:numPr>
      </w:pPr>
      <w:proofErr w:type="spellStart"/>
      <w:r>
        <w:t>Goffmann</w:t>
      </w:r>
      <w:proofErr w:type="spellEnd"/>
      <w:r>
        <w:t xml:space="preserve"> </w:t>
      </w:r>
      <w:proofErr w:type="spellStart"/>
      <w:r>
        <w:rPr>
          <w:i/>
        </w:rPr>
        <w:t>Asylums</w:t>
      </w:r>
      <w:proofErr w:type="spellEnd"/>
      <w:r>
        <w:rPr>
          <w:i/>
        </w:rPr>
        <w:t xml:space="preserve"> (1961)</w:t>
      </w:r>
      <w:r>
        <w:t xml:space="preserve"> Konzept der totalen Institution</w:t>
      </w:r>
    </w:p>
    <w:p w:rsidR="00016101" w:rsidRDefault="00E1401B" w:rsidP="00A41BDE">
      <w:pPr>
        <w:pStyle w:val="Textkrper"/>
        <w:numPr>
          <w:ilvl w:val="0"/>
          <w:numId w:val="13"/>
        </w:numPr>
      </w:pPr>
      <w:r>
        <w:t xml:space="preserve">Thomas </w:t>
      </w:r>
      <w:proofErr w:type="spellStart"/>
      <w:r>
        <w:t>Szasz</w:t>
      </w:r>
      <w:proofErr w:type="spellEnd"/>
      <w:r>
        <w:t xml:space="preserve">, G. </w:t>
      </w:r>
      <w:proofErr w:type="spellStart"/>
      <w:r>
        <w:t>Bateson</w:t>
      </w:r>
      <w:proofErr w:type="spellEnd"/>
      <w:r>
        <w:t xml:space="preserve"> ...</w:t>
      </w:r>
    </w:p>
    <w:p w:rsidR="00016101" w:rsidRDefault="00016101" w:rsidP="00A41BDE">
      <w:pPr>
        <w:pStyle w:val="Textkrper"/>
        <w:numPr>
          <w:ilvl w:val="0"/>
          <w:numId w:val="13"/>
        </w:numPr>
      </w:pPr>
      <w:r>
        <w:t xml:space="preserve">Antipsychiatrie konnte sich (unabhängig von lokalen Experimenten) nirgendwo in Europa flächendeckend durchsetzen </w:t>
      </w:r>
    </w:p>
    <w:p w:rsidR="00016101" w:rsidRDefault="00016101" w:rsidP="00A41BDE">
      <w:pPr>
        <w:pStyle w:val="Textkrper"/>
        <w:numPr>
          <w:ilvl w:val="0"/>
          <w:numId w:val="13"/>
        </w:numPr>
      </w:pPr>
      <w:proofErr w:type="spellStart"/>
      <w:r>
        <w:t>Basaglia</w:t>
      </w:r>
      <w:proofErr w:type="spellEnd"/>
      <w:r>
        <w:t xml:space="preserve"> in Italien als erste konsequente Durchführung antipsychiatrischen  Handelns</w:t>
      </w:r>
    </w:p>
    <w:p w:rsidR="00863E8C" w:rsidRDefault="00863E8C" w:rsidP="00863E8C">
      <w:pPr>
        <w:pStyle w:val="Textkrper"/>
      </w:pPr>
      <w:r w:rsidRPr="00863E8C">
        <w:rPr>
          <w:b/>
        </w:rPr>
        <w:t>Diskussion</w:t>
      </w:r>
      <w:r>
        <w:t>:</w:t>
      </w:r>
    </w:p>
    <w:p w:rsidR="00863E8C" w:rsidRDefault="00863E8C" w:rsidP="00863E8C">
      <w:pPr>
        <w:pStyle w:val="Textkrper"/>
        <w:numPr>
          <w:ilvl w:val="0"/>
          <w:numId w:val="13"/>
        </w:numPr>
      </w:pPr>
      <w:r>
        <w:t xml:space="preserve">Elektroschock Modernisierung und aktuelle Anwendung im Vergleich zu nebenwirkungsstarken Psychopharmaka teils akzeptiert, teils abgelehnt, weil Theorie dahinter </w:t>
      </w:r>
      <w:r w:rsidR="00776918">
        <w:t xml:space="preserve">empfunden als </w:t>
      </w:r>
      <w:r>
        <w:t>schwammig (</w:t>
      </w:r>
      <w:proofErr w:type="spellStart"/>
      <w:r>
        <w:t>try</w:t>
      </w:r>
      <w:proofErr w:type="spellEnd"/>
      <w:r>
        <w:t xml:space="preserve"> and </w:t>
      </w:r>
      <w:proofErr w:type="spellStart"/>
      <w:r>
        <w:t>error</w:t>
      </w:r>
      <w:proofErr w:type="spellEnd"/>
      <w:r>
        <w:t xml:space="preserve">) und biologisierend </w:t>
      </w:r>
    </w:p>
    <w:p w:rsidR="00863E8C" w:rsidRDefault="00863E8C" w:rsidP="00863E8C">
      <w:pPr>
        <w:pStyle w:val="Textkrper"/>
        <w:ind w:left="720"/>
      </w:pPr>
      <w:r>
        <w:t xml:space="preserve">Manche Akzeptieren die Lösung  der Ausschöpfung aller sozialer Möglichkeiten, mit Psychosen umzugehen, bevor auf </w:t>
      </w:r>
      <w:proofErr w:type="spellStart"/>
      <w:r>
        <w:t>organismische</w:t>
      </w:r>
      <w:proofErr w:type="spellEnd"/>
      <w:r>
        <w:t xml:space="preserve"> (EKT, Medikamente)  Eingriffe übergegangen wird (Diskrepanz zu Praxis – Versorgungsmangel)</w:t>
      </w:r>
    </w:p>
    <w:p w:rsidR="00863E8C" w:rsidRDefault="00863E8C" w:rsidP="00863E8C">
      <w:pPr>
        <w:pStyle w:val="Textkrper"/>
        <w:numPr>
          <w:ilvl w:val="0"/>
          <w:numId w:val="13"/>
        </w:numPr>
      </w:pPr>
      <w:r>
        <w:t>Frage nach Verbreitung von Psychopharmaka (schweifen ab in Erzählungen von zahlreichen uns bekannten Fällen)</w:t>
      </w:r>
      <w:r w:rsidR="00A83D60">
        <w:t xml:space="preserve"> – </w:t>
      </w:r>
      <w:proofErr w:type="spellStart"/>
      <w:r w:rsidR="00A83D60">
        <w:t>Wiki</w:t>
      </w:r>
      <w:proofErr w:type="spellEnd"/>
      <w:r w:rsidR="00A83D60">
        <w:t xml:space="preserve"> dazu: „</w:t>
      </w:r>
      <w:r w:rsidR="00A83D60" w:rsidRPr="00A83D60">
        <w:t>Nach einer Statistik der Betriebskrankenkassen aus dem Jahr 2009 hat sich die Zahl der Verordnungen von Psychopharmaka in drei Jahren verdoppelt.</w:t>
      </w:r>
      <w:r w:rsidR="00A83D60">
        <w:t>“</w:t>
      </w:r>
    </w:p>
    <w:p w:rsidR="00863E8C" w:rsidRDefault="00863E8C" w:rsidP="00863E8C">
      <w:pPr>
        <w:pStyle w:val="Textkrper"/>
        <w:numPr>
          <w:ilvl w:val="0"/>
          <w:numId w:val="13"/>
        </w:numPr>
      </w:pPr>
      <w:proofErr w:type="spellStart"/>
      <w:r>
        <w:t>Pola</w:t>
      </w:r>
      <w:proofErr w:type="spellEnd"/>
      <w:r>
        <w:t xml:space="preserve"> berichtet ihre Erfahrung aus dem Weglaufhaus Berlin, einzige antipsychiatrische Einrichtung </w:t>
      </w:r>
      <w:proofErr w:type="spellStart"/>
      <w:r>
        <w:t>Dtl</w:t>
      </w:r>
      <w:proofErr w:type="spellEnd"/>
      <w:r>
        <w:t xml:space="preserve">. – verrücktes Zusammenleben </w:t>
      </w:r>
      <w:r w:rsidR="00776918">
        <w:t xml:space="preserve"> </w:t>
      </w:r>
      <w:r w:rsidR="00776918" w:rsidRPr="00776918">
        <w:t>http://www.weglaufhaus.de/</w:t>
      </w:r>
    </w:p>
    <w:p w:rsidR="00776918" w:rsidRDefault="00863E8C" w:rsidP="00863E8C">
      <w:pPr>
        <w:pStyle w:val="Textkrper"/>
        <w:numPr>
          <w:ilvl w:val="0"/>
          <w:numId w:val="13"/>
        </w:numPr>
      </w:pPr>
      <w:r>
        <w:t xml:space="preserve">Torsten gibt Impuls, Leipziger Psychiatriekritisches Projekt </w:t>
      </w:r>
      <w:r w:rsidR="00776918">
        <w:t xml:space="preserve">kennenzulernen </w:t>
      </w:r>
      <w:hyperlink r:id="rId6" w:history="1">
        <w:r w:rsidR="00776918" w:rsidRPr="00BD655B">
          <w:rPr>
            <w:rStyle w:val="Link"/>
          </w:rPr>
          <w:t>http://www.durchblick-ev.de/</w:t>
        </w:r>
      </w:hyperlink>
    </w:p>
    <w:p w:rsidR="00776918" w:rsidRDefault="00776918" w:rsidP="00776918">
      <w:pPr>
        <w:pStyle w:val="Textkrper"/>
        <w:ind w:left="720"/>
      </w:pPr>
    </w:p>
    <w:p w:rsidR="00776918" w:rsidRDefault="00776918" w:rsidP="00776918">
      <w:pPr>
        <w:pStyle w:val="Textkrper"/>
        <w:rPr>
          <w:b/>
        </w:rPr>
      </w:pPr>
      <w:r w:rsidRPr="00776918">
        <w:rPr>
          <w:b/>
        </w:rPr>
        <w:t>Ausblicke</w:t>
      </w:r>
      <w:r>
        <w:rPr>
          <w:b/>
        </w:rPr>
        <w:t>/Ideen etc.:</w:t>
      </w:r>
    </w:p>
    <w:p w:rsidR="00776918" w:rsidRDefault="00776918" w:rsidP="00776918">
      <w:pPr>
        <w:pStyle w:val="Textkrper"/>
      </w:pPr>
      <w:r>
        <w:rPr>
          <w:b/>
        </w:rPr>
        <w:t xml:space="preserve">Nächstes Treffen Mi. 4.7.2012 um 18:00 Uhr (!!!!) im Kapitaldruck mit Sven </w:t>
      </w:r>
      <w:proofErr w:type="gramStart"/>
      <w:r>
        <w:rPr>
          <w:b/>
        </w:rPr>
        <w:t xml:space="preserve">Hartenstein; </w:t>
      </w:r>
      <w:r w:rsidRPr="00776918">
        <w:t>Thema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776918">
        <w:t>„Ich kenne Dich besser als Du selbst' - Wie Vollzugspsychologen Resozialisierung erschweren"</w:t>
      </w:r>
    </w:p>
    <w:p w:rsidR="000A6DD6" w:rsidRDefault="00776918" w:rsidP="00776918">
      <w:pPr>
        <w:pStyle w:val="Textkrper"/>
      </w:pPr>
      <w:r>
        <w:t xml:space="preserve">Danach wollen wir als leichte aber zu Diskussion anregende Lektüre den „großen </w:t>
      </w:r>
      <w:proofErr w:type="spellStart"/>
      <w:r>
        <w:t>Psycho</w:t>
      </w:r>
      <w:proofErr w:type="spellEnd"/>
      <w:r>
        <w:t xml:space="preserve">“ (Kritische Psychologie) lesen </w:t>
      </w:r>
      <w:r w:rsidR="000A6DD6">
        <w:t>–</w:t>
      </w:r>
      <w:r>
        <w:t xml:space="preserve"> </w:t>
      </w:r>
      <w:r w:rsidR="000A6DD6">
        <w:t>dies betrifft die Klausurschonzeit 11./18.7.</w:t>
      </w:r>
    </w:p>
    <w:p w:rsidR="000A6DD6" w:rsidRDefault="000A6DD6" w:rsidP="00776918">
      <w:pPr>
        <w:pStyle w:val="Textkrper"/>
      </w:pPr>
      <w:r>
        <w:t xml:space="preserve">Ferienlektüre (25.7.-Ende September) wäre </w:t>
      </w:r>
      <w:proofErr w:type="spellStart"/>
      <w:r>
        <w:t>zB</w:t>
      </w:r>
      <w:proofErr w:type="spellEnd"/>
      <w:r>
        <w:t xml:space="preserve"> das Handbuch qualitative Methoden oder der Reader der Gruppe aus Trier – wir wollen keine Semesterpause machen.</w:t>
      </w:r>
    </w:p>
    <w:p w:rsidR="000A6DD6" w:rsidRDefault="000A6DD6" w:rsidP="00776918">
      <w:pPr>
        <w:pStyle w:val="Textkrper"/>
        <w:rPr>
          <w:b/>
        </w:rPr>
      </w:pPr>
      <w:r w:rsidRPr="000A6DD6">
        <w:rPr>
          <w:b/>
        </w:rPr>
        <w:t>Es gibt die Idee einer Exkursion zum Weglaufhaus nach Berlin – der Kontakt ist bereits hergestellt.</w:t>
      </w:r>
    </w:p>
    <w:p w:rsidR="000A6DD6" w:rsidRDefault="000A6DD6" w:rsidP="00776918">
      <w:pPr>
        <w:pStyle w:val="Textkrper"/>
        <w:rPr>
          <w:b/>
        </w:rPr>
      </w:pPr>
      <w:r>
        <w:rPr>
          <w:b/>
        </w:rPr>
        <w:t xml:space="preserve">Anfang Oktober wird mit Foucault und hoffentlich mit Volker </w:t>
      </w:r>
      <w:proofErr w:type="spellStart"/>
      <w:r>
        <w:rPr>
          <w:b/>
        </w:rPr>
        <w:t>Caysa</w:t>
      </w:r>
      <w:proofErr w:type="spellEnd"/>
      <w:r>
        <w:rPr>
          <w:b/>
        </w:rPr>
        <w:t xml:space="preserve"> weitergemacht!</w:t>
      </w:r>
    </w:p>
    <w:p w:rsidR="000A6DD6" w:rsidRDefault="000A6DD6" w:rsidP="000A6DD6">
      <w:pPr>
        <w:pStyle w:val="Textkrper"/>
        <w:spacing w:after="0"/>
        <w:rPr>
          <w:b/>
          <w:sz w:val="32"/>
        </w:rPr>
      </w:pPr>
      <w:r w:rsidRPr="000A6DD6">
        <w:rPr>
          <w:b/>
          <w:sz w:val="32"/>
        </w:rPr>
        <w:t xml:space="preserve">Am 16.7. gibt es 18:30 Uhr einen Vortrag </w:t>
      </w:r>
    </w:p>
    <w:p w:rsidR="00B34027" w:rsidRPr="000A6DD6" w:rsidRDefault="000A6DD6" w:rsidP="000A6DD6">
      <w:pPr>
        <w:pStyle w:val="Textkrper"/>
        <w:spacing w:after="0"/>
        <w:rPr>
          <w:b/>
        </w:rPr>
      </w:pPr>
      <w:r w:rsidRPr="000A6DD6">
        <w:rPr>
          <w:b/>
          <w:sz w:val="32"/>
        </w:rPr>
        <w:t>„Einführung in Antipsychiatrische Theorien“</w:t>
      </w:r>
      <w:r w:rsidRPr="000A6DD6">
        <w:rPr>
          <w:b/>
          <w:sz w:val="32"/>
        </w:rPr>
        <w:br/>
      </w:r>
      <w:r w:rsidRPr="000A6DD6">
        <w:rPr>
          <w:b/>
        </w:rPr>
        <w:t>Universität Leipzig, Hörsaalgebäude, Hörsaal 5, Universitätsstraße 1</w:t>
      </w:r>
    </w:p>
    <w:sectPr w:rsidR="00B34027" w:rsidRPr="000A6DD6" w:rsidSect="004710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0000008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1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1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0000008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1000000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1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1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C92B77"/>
    <w:multiLevelType w:val="multilevel"/>
    <w:tmpl w:val="A75AA394"/>
    <w:lvl w:ilvl="0">
      <w:start w:val="1"/>
      <w:numFmt w:val="decimal"/>
      <w:pStyle w:val="VLberschrift"/>
      <w:lvlText w:val="%1."/>
      <w:lvlJc w:val="left"/>
      <w:pPr>
        <w:ind w:left="360" w:hanging="360"/>
      </w:pPr>
    </w:lvl>
    <w:lvl w:ilvl="1">
      <w:start w:val="1"/>
      <w:numFmt w:val="decimal"/>
      <w:pStyle w:val="VL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9866F5"/>
    <w:multiLevelType w:val="hybridMultilevel"/>
    <w:tmpl w:val="255E0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A29A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5165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EA4AEC"/>
    <w:multiLevelType w:val="hybridMultilevel"/>
    <w:tmpl w:val="C4C2F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158F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1C2D4D"/>
    <w:multiLevelType w:val="hybridMultilevel"/>
    <w:tmpl w:val="62780E4C"/>
    <w:lvl w:ilvl="0" w:tplc="FFBED020">
      <w:start w:val="1"/>
      <w:numFmt w:val="bullet"/>
      <w:pStyle w:val="VLUnter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06E54">
      <w:start w:val="1"/>
      <w:numFmt w:val="bullet"/>
      <w:pStyle w:val="VLUnter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8A328">
      <w:start w:val="1"/>
      <w:numFmt w:val="bullet"/>
      <w:pStyle w:val="VLUnterpunkt3"/>
      <w:lvlText w:val="-"/>
      <w:lvlJc w:val="left"/>
      <w:pPr>
        <w:ind w:left="2160" w:hanging="360"/>
      </w:pPr>
      <w:rPr>
        <w:rFonts w:ascii="Calibri" w:eastAsiaTheme="minorHAnsi" w:hAnsi="Calibri" w:cs="Manga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86DD4"/>
    <w:multiLevelType w:val="hybridMultilevel"/>
    <w:tmpl w:val="F8546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501C2"/>
    <w:multiLevelType w:val="hybridMultilevel"/>
    <w:tmpl w:val="A2AE9FD2"/>
    <w:lvl w:ilvl="0" w:tplc="CF1E53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B6AF9"/>
    <w:multiLevelType w:val="hybridMultilevel"/>
    <w:tmpl w:val="65FE3F4C"/>
    <w:lvl w:ilvl="0" w:tplc="C8CE1DD8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FELayout/>
  </w:compat>
  <w:rsids>
    <w:rsidRoot w:val="00AB6B2E"/>
    <w:rsid w:val="00016101"/>
    <w:rsid w:val="00020D3C"/>
    <w:rsid w:val="0005201C"/>
    <w:rsid w:val="00064595"/>
    <w:rsid w:val="000A6DD6"/>
    <w:rsid w:val="000C58AB"/>
    <w:rsid w:val="001034EB"/>
    <w:rsid w:val="001128ED"/>
    <w:rsid w:val="00141C24"/>
    <w:rsid w:val="001459D8"/>
    <w:rsid w:val="00170DD6"/>
    <w:rsid w:val="00177C4E"/>
    <w:rsid w:val="00185FF2"/>
    <w:rsid w:val="001A0FF7"/>
    <w:rsid w:val="001E5E9F"/>
    <w:rsid w:val="001F7441"/>
    <w:rsid w:val="00202F6D"/>
    <w:rsid w:val="00210CC6"/>
    <w:rsid w:val="002171C0"/>
    <w:rsid w:val="00226A70"/>
    <w:rsid w:val="00250BA7"/>
    <w:rsid w:val="002858DA"/>
    <w:rsid w:val="002B2E06"/>
    <w:rsid w:val="002C2015"/>
    <w:rsid w:val="002F50D2"/>
    <w:rsid w:val="0030696E"/>
    <w:rsid w:val="00306C97"/>
    <w:rsid w:val="003472C0"/>
    <w:rsid w:val="00377382"/>
    <w:rsid w:val="003A5714"/>
    <w:rsid w:val="003E2D40"/>
    <w:rsid w:val="003E5DA5"/>
    <w:rsid w:val="003F1F1C"/>
    <w:rsid w:val="00406DE3"/>
    <w:rsid w:val="0042576D"/>
    <w:rsid w:val="004710DF"/>
    <w:rsid w:val="004711B4"/>
    <w:rsid w:val="004913A2"/>
    <w:rsid w:val="004A3E36"/>
    <w:rsid w:val="004C4EB5"/>
    <w:rsid w:val="004D3E36"/>
    <w:rsid w:val="005129B9"/>
    <w:rsid w:val="00514019"/>
    <w:rsid w:val="0052215C"/>
    <w:rsid w:val="00525756"/>
    <w:rsid w:val="005312F3"/>
    <w:rsid w:val="00553890"/>
    <w:rsid w:val="00565C9B"/>
    <w:rsid w:val="00584937"/>
    <w:rsid w:val="00584A70"/>
    <w:rsid w:val="00590B05"/>
    <w:rsid w:val="00595F36"/>
    <w:rsid w:val="005A74B3"/>
    <w:rsid w:val="005C1438"/>
    <w:rsid w:val="005D650E"/>
    <w:rsid w:val="005F216A"/>
    <w:rsid w:val="00610F8A"/>
    <w:rsid w:val="00612CA3"/>
    <w:rsid w:val="006415D8"/>
    <w:rsid w:val="0067136A"/>
    <w:rsid w:val="00692206"/>
    <w:rsid w:val="00701971"/>
    <w:rsid w:val="007340EB"/>
    <w:rsid w:val="00761999"/>
    <w:rsid w:val="00776918"/>
    <w:rsid w:val="00777A9F"/>
    <w:rsid w:val="00780B9A"/>
    <w:rsid w:val="007C2F35"/>
    <w:rsid w:val="007D0037"/>
    <w:rsid w:val="007D3C3B"/>
    <w:rsid w:val="008039DA"/>
    <w:rsid w:val="00805CB9"/>
    <w:rsid w:val="008379ED"/>
    <w:rsid w:val="00863223"/>
    <w:rsid w:val="00863E8C"/>
    <w:rsid w:val="008842D5"/>
    <w:rsid w:val="008902FF"/>
    <w:rsid w:val="008A7D5A"/>
    <w:rsid w:val="008C2FBF"/>
    <w:rsid w:val="008D0DB5"/>
    <w:rsid w:val="009009C9"/>
    <w:rsid w:val="00972D8C"/>
    <w:rsid w:val="00994EBD"/>
    <w:rsid w:val="009C2EE3"/>
    <w:rsid w:val="009C3B01"/>
    <w:rsid w:val="009E5D4A"/>
    <w:rsid w:val="009E6FFC"/>
    <w:rsid w:val="009F4B0D"/>
    <w:rsid w:val="00A30712"/>
    <w:rsid w:val="00A3524F"/>
    <w:rsid w:val="00A41BDE"/>
    <w:rsid w:val="00A54343"/>
    <w:rsid w:val="00A72E36"/>
    <w:rsid w:val="00A74187"/>
    <w:rsid w:val="00A83D60"/>
    <w:rsid w:val="00AB6B2E"/>
    <w:rsid w:val="00AC59D0"/>
    <w:rsid w:val="00B34027"/>
    <w:rsid w:val="00B50E04"/>
    <w:rsid w:val="00B71BDD"/>
    <w:rsid w:val="00B72BA3"/>
    <w:rsid w:val="00BE2BA4"/>
    <w:rsid w:val="00BF0187"/>
    <w:rsid w:val="00BF01F6"/>
    <w:rsid w:val="00BF6D9A"/>
    <w:rsid w:val="00C041EF"/>
    <w:rsid w:val="00C21773"/>
    <w:rsid w:val="00C467ED"/>
    <w:rsid w:val="00C7767F"/>
    <w:rsid w:val="00CB72FD"/>
    <w:rsid w:val="00D175DE"/>
    <w:rsid w:val="00D24F96"/>
    <w:rsid w:val="00D2654A"/>
    <w:rsid w:val="00D51F04"/>
    <w:rsid w:val="00D572EE"/>
    <w:rsid w:val="00D92878"/>
    <w:rsid w:val="00D97511"/>
    <w:rsid w:val="00DA67F2"/>
    <w:rsid w:val="00DC69D6"/>
    <w:rsid w:val="00DD570B"/>
    <w:rsid w:val="00E04E19"/>
    <w:rsid w:val="00E1401B"/>
    <w:rsid w:val="00E407BF"/>
    <w:rsid w:val="00E72592"/>
    <w:rsid w:val="00E86291"/>
    <w:rsid w:val="00E909FA"/>
    <w:rsid w:val="00E91670"/>
    <w:rsid w:val="00EB6EBD"/>
    <w:rsid w:val="00EE20AE"/>
    <w:rsid w:val="00F33855"/>
    <w:rsid w:val="00F5031F"/>
    <w:rsid w:val="00F63CEC"/>
    <w:rsid w:val="00F72105"/>
    <w:rsid w:val="00FF17A4"/>
    <w:rsid w:val="00FF30C7"/>
    <w:rsid w:val="00FF4FD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2F50D2"/>
  </w:style>
  <w:style w:type="paragraph" w:styleId="berschrift1">
    <w:name w:val="heading 1"/>
    <w:basedOn w:val="Standard"/>
    <w:next w:val="Textkrper"/>
    <w:link w:val="berschrift1Zeichen"/>
    <w:qFormat/>
    <w:rsid w:val="003472C0"/>
    <w:pPr>
      <w:keepNext/>
      <w:suppressAutoHyphens/>
      <w:spacing w:before="240" w:after="120"/>
      <w:ind w:left="720" w:hanging="360"/>
      <w:outlineLvl w:val="0"/>
    </w:pPr>
    <w:rPr>
      <w:rFonts w:ascii="Arial" w:eastAsia="SimSun" w:hAnsi="Arial" w:cs="Mangal"/>
      <w:b/>
      <w:bCs/>
      <w:kern w:val="1"/>
      <w:sz w:val="32"/>
      <w:szCs w:val="32"/>
      <w:lang w:eastAsia="ar-SA"/>
    </w:rPr>
  </w:style>
  <w:style w:type="paragraph" w:styleId="berschrift2">
    <w:name w:val="heading 2"/>
    <w:basedOn w:val="Standard"/>
    <w:next w:val="Textkrper"/>
    <w:link w:val="berschrift2Zeichen"/>
    <w:qFormat/>
    <w:rsid w:val="003472C0"/>
    <w:pPr>
      <w:keepNext/>
      <w:numPr>
        <w:ilvl w:val="1"/>
        <w:numId w:val="12"/>
      </w:numPr>
      <w:suppressAutoHyphens/>
      <w:spacing w:before="240" w:after="120"/>
      <w:outlineLvl w:val="1"/>
    </w:pPr>
    <w:rPr>
      <w:rFonts w:ascii="Arial" w:eastAsia="SimSun" w:hAnsi="Arial" w:cs="Mangal"/>
      <w:b/>
      <w:bCs/>
      <w:i/>
      <w:iCs/>
      <w:kern w:val="1"/>
      <w:sz w:val="28"/>
      <w:szCs w:val="28"/>
      <w:lang w:eastAsia="ar-SA"/>
    </w:rPr>
  </w:style>
  <w:style w:type="character" w:default="1" w:styleId="Absatzstandardschriftart">
    <w:name w:val="Default Paragraph Font"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Liste1">
    <w:name w:val="Liste 1"/>
    <w:basedOn w:val="Listenabsatz"/>
    <w:link w:val="Liste1Zchn"/>
    <w:qFormat/>
    <w:rsid w:val="00701971"/>
    <w:pPr>
      <w:numPr>
        <w:numId w:val="1"/>
      </w:numPr>
    </w:pPr>
  </w:style>
  <w:style w:type="paragraph" w:styleId="Listenabsatz">
    <w:name w:val="List Paragraph"/>
    <w:basedOn w:val="Standard"/>
    <w:link w:val="ListenabsatzZeichen"/>
    <w:uiPriority w:val="34"/>
    <w:qFormat/>
    <w:rsid w:val="00701971"/>
    <w:pPr>
      <w:ind w:left="720"/>
      <w:contextualSpacing/>
    </w:pPr>
  </w:style>
  <w:style w:type="character" w:customStyle="1" w:styleId="Liste1Zchn">
    <w:name w:val="Liste 1 Zchn"/>
    <w:basedOn w:val="Absatzstandardschriftart"/>
    <w:link w:val="Liste1"/>
    <w:rsid w:val="00701971"/>
  </w:style>
  <w:style w:type="paragraph" w:customStyle="1" w:styleId="VLberschrift">
    <w:name w:val="VL Überschrift"/>
    <w:basedOn w:val="Listenabsatz"/>
    <w:link w:val="VLberschriftZchn"/>
    <w:qFormat/>
    <w:rsid w:val="00994EBD"/>
    <w:pPr>
      <w:numPr>
        <w:numId w:val="11"/>
      </w:numPr>
    </w:pPr>
    <w:rPr>
      <w:rFonts w:asciiTheme="majorHAnsi" w:hAnsiTheme="majorHAnsi"/>
      <w:sz w:val="24"/>
      <w:szCs w:val="24"/>
      <w:u w:val="single"/>
    </w:rPr>
  </w:style>
  <w:style w:type="paragraph" w:customStyle="1" w:styleId="VLUnterpunkt">
    <w:name w:val="VL Unterpunkt"/>
    <w:basedOn w:val="Listenabsatz"/>
    <w:link w:val="VLUnterpunktZchn"/>
    <w:qFormat/>
    <w:rsid w:val="00E407BF"/>
    <w:pPr>
      <w:numPr>
        <w:numId w:val="3"/>
      </w:numPr>
      <w:spacing w:after="0"/>
      <w:ind w:left="714" w:hanging="357"/>
    </w:pPr>
  </w:style>
  <w:style w:type="character" w:customStyle="1" w:styleId="ListenabsatzZeichen">
    <w:name w:val="Listenabsatz Zeichen"/>
    <w:basedOn w:val="Absatzstandardschriftart"/>
    <w:link w:val="Listenabsatz"/>
    <w:uiPriority w:val="34"/>
    <w:rsid w:val="00A54343"/>
  </w:style>
  <w:style w:type="character" w:customStyle="1" w:styleId="VLberschriftZchn">
    <w:name w:val="VL Überschrift Zchn"/>
    <w:basedOn w:val="ListenabsatzZeichen"/>
    <w:link w:val="VLberschrift"/>
    <w:rsid w:val="00A54343"/>
    <w:rPr>
      <w:rFonts w:asciiTheme="majorHAnsi" w:hAnsiTheme="majorHAnsi"/>
      <w:sz w:val="24"/>
      <w:szCs w:val="24"/>
      <w:u w:val="single"/>
    </w:rPr>
  </w:style>
  <w:style w:type="paragraph" w:customStyle="1" w:styleId="VLberschrift2">
    <w:name w:val="VL Überschrift 2"/>
    <w:basedOn w:val="Listenabsatz"/>
    <w:link w:val="VLberschrift2Zchn"/>
    <w:qFormat/>
    <w:rsid w:val="00994EBD"/>
    <w:pPr>
      <w:numPr>
        <w:ilvl w:val="1"/>
        <w:numId w:val="11"/>
      </w:numPr>
      <w:spacing w:before="120" w:after="0"/>
    </w:pPr>
    <w:rPr>
      <w:sz w:val="24"/>
      <w:u w:val="single"/>
    </w:rPr>
  </w:style>
  <w:style w:type="character" w:customStyle="1" w:styleId="VLUnterpunktZchn">
    <w:name w:val="VL Unterpunkt Zchn"/>
    <w:basedOn w:val="ListenabsatzZeichen"/>
    <w:link w:val="VLUnterpunkt"/>
    <w:rsid w:val="00E407BF"/>
  </w:style>
  <w:style w:type="paragraph" w:customStyle="1" w:styleId="VLUnterpunkt3">
    <w:name w:val="VL Unterpunkt 3"/>
    <w:basedOn w:val="Listenabsatz"/>
    <w:link w:val="VLUnterpunkt3Zchn"/>
    <w:qFormat/>
    <w:rsid w:val="003F1F1C"/>
    <w:pPr>
      <w:numPr>
        <w:ilvl w:val="2"/>
        <w:numId w:val="3"/>
      </w:numPr>
      <w:spacing w:after="0"/>
      <w:ind w:left="1491" w:hanging="357"/>
    </w:pPr>
  </w:style>
  <w:style w:type="character" w:customStyle="1" w:styleId="VLberschrift2Zchn">
    <w:name w:val="VL Überschrift 2 Zchn"/>
    <w:basedOn w:val="ListenabsatzZeichen"/>
    <w:link w:val="VLberschrift2"/>
    <w:rsid w:val="00994EBD"/>
    <w:rPr>
      <w:sz w:val="24"/>
      <w:u w:val="single"/>
    </w:rPr>
  </w:style>
  <w:style w:type="paragraph" w:customStyle="1" w:styleId="VLUnterpunkt2">
    <w:name w:val="VL Unterpunkt 2"/>
    <w:basedOn w:val="Listenabsatz"/>
    <w:link w:val="VLUnterpunkt2Zchn"/>
    <w:qFormat/>
    <w:rsid w:val="00E407BF"/>
    <w:pPr>
      <w:numPr>
        <w:ilvl w:val="1"/>
        <w:numId w:val="3"/>
      </w:numPr>
      <w:spacing w:after="0"/>
      <w:ind w:left="1094" w:hanging="357"/>
    </w:pPr>
  </w:style>
  <w:style w:type="character" w:customStyle="1" w:styleId="VLUnterpunkt3Zchn">
    <w:name w:val="VL Unterpunkt 3 Zchn"/>
    <w:basedOn w:val="ListenabsatzZeichen"/>
    <w:link w:val="VLUnterpunkt3"/>
    <w:rsid w:val="003F1F1C"/>
  </w:style>
  <w:style w:type="character" w:customStyle="1" w:styleId="VLUnterpunkt2Zchn">
    <w:name w:val="VL Unterpunkt 2 Zchn"/>
    <w:basedOn w:val="ListenabsatzZeichen"/>
    <w:link w:val="VLUnterpunkt2"/>
    <w:rsid w:val="00E407BF"/>
  </w:style>
  <w:style w:type="character" w:customStyle="1" w:styleId="berschrift1Zeichen">
    <w:name w:val="Überschrift 1 Zeichen"/>
    <w:basedOn w:val="Absatzstandardschriftart"/>
    <w:link w:val="berschrift1"/>
    <w:rsid w:val="003472C0"/>
    <w:rPr>
      <w:rFonts w:ascii="Arial" w:eastAsia="SimSun" w:hAnsi="Arial" w:cs="Mangal"/>
      <w:b/>
      <w:bCs/>
      <w:kern w:val="1"/>
      <w:sz w:val="32"/>
      <w:szCs w:val="32"/>
      <w:lang w:eastAsia="ar-SA"/>
    </w:rPr>
  </w:style>
  <w:style w:type="character" w:customStyle="1" w:styleId="berschrift2Zeichen">
    <w:name w:val="Überschrift 2 Zeichen"/>
    <w:basedOn w:val="Absatzstandardschriftart"/>
    <w:link w:val="berschrift2"/>
    <w:rsid w:val="003472C0"/>
    <w:rPr>
      <w:rFonts w:ascii="Arial" w:eastAsia="SimSun" w:hAnsi="Arial" w:cs="Mangal"/>
      <w:b/>
      <w:bCs/>
      <w:i/>
      <w:iCs/>
      <w:kern w:val="1"/>
      <w:sz w:val="28"/>
      <w:szCs w:val="28"/>
      <w:lang w:eastAsia="ar-SA"/>
    </w:rPr>
  </w:style>
  <w:style w:type="paragraph" w:styleId="Textkrper">
    <w:name w:val="Body Text"/>
    <w:basedOn w:val="Standard"/>
    <w:link w:val="TextkrperZeichen"/>
    <w:uiPriority w:val="99"/>
    <w:unhideWhenUsed/>
    <w:rsid w:val="003472C0"/>
    <w:pPr>
      <w:spacing w:after="12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TextkrperZeichen">
    <w:name w:val="Textkörper Zeichen"/>
    <w:basedOn w:val="Absatzstandardschriftart"/>
    <w:link w:val="Textkrper"/>
    <w:uiPriority w:val="99"/>
    <w:rsid w:val="003472C0"/>
    <w:rPr>
      <w:rFonts w:ascii="Cambria" w:eastAsia="Cambria" w:hAnsi="Cambria" w:cs="Times New Roman"/>
      <w:sz w:val="24"/>
      <w:szCs w:val="24"/>
      <w:lang w:eastAsia="en-US"/>
    </w:rPr>
  </w:style>
  <w:style w:type="character" w:styleId="Link">
    <w:name w:val="Hyperlink"/>
    <w:basedOn w:val="Absatzstandardschriftart"/>
    <w:uiPriority w:val="99"/>
    <w:unhideWhenUsed/>
    <w:rsid w:val="009C3B01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9C3B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qFormat/>
    <w:rsid w:val="003472C0"/>
    <w:pPr>
      <w:keepNext/>
      <w:suppressAutoHyphens/>
      <w:spacing w:before="240" w:after="120"/>
      <w:ind w:left="720" w:hanging="360"/>
      <w:outlineLvl w:val="0"/>
    </w:pPr>
    <w:rPr>
      <w:rFonts w:ascii="Arial" w:eastAsia="SimSun" w:hAnsi="Arial" w:cs="Mangal"/>
      <w:b/>
      <w:bCs/>
      <w:kern w:val="1"/>
      <w:sz w:val="32"/>
      <w:szCs w:val="32"/>
      <w:lang w:eastAsia="ar-SA"/>
    </w:rPr>
  </w:style>
  <w:style w:type="paragraph" w:styleId="berschrift2">
    <w:name w:val="heading 2"/>
    <w:basedOn w:val="Standard"/>
    <w:next w:val="Textkrper"/>
    <w:link w:val="berschrift2Zchn"/>
    <w:qFormat/>
    <w:rsid w:val="003472C0"/>
    <w:pPr>
      <w:keepNext/>
      <w:numPr>
        <w:ilvl w:val="1"/>
        <w:numId w:val="12"/>
      </w:numPr>
      <w:suppressAutoHyphens/>
      <w:spacing w:before="240" w:after="120"/>
      <w:outlineLvl w:val="1"/>
    </w:pPr>
    <w:rPr>
      <w:rFonts w:ascii="Arial" w:eastAsia="SimSun" w:hAnsi="Arial" w:cs="Mangal"/>
      <w:b/>
      <w:bCs/>
      <w:i/>
      <w:iCs/>
      <w:kern w:val="1"/>
      <w:sz w:val="28"/>
      <w:szCs w:val="28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1">
    <w:name w:val="Liste 1"/>
    <w:basedOn w:val="Listenabsatz"/>
    <w:link w:val="Liste1Zchn"/>
    <w:qFormat/>
    <w:rsid w:val="00701971"/>
    <w:pPr>
      <w:numPr>
        <w:numId w:val="1"/>
      </w:numPr>
    </w:pPr>
  </w:style>
  <w:style w:type="paragraph" w:styleId="Listenabsatz">
    <w:name w:val="List Paragraph"/>
    <w:basedOn w:val="Standard"/>
    <w:link w:val="ListenabsatzZchn"/>
    <w:uiPriority w:val="34"/>
    <w:qFormat/>
    <w:rsid w:val="00701971"/>
    <w:pPr>
      <w:ind w:left="720"/>
      <w:contextualSpacing/>
    </w:pPr>
  </w:style>
  <w:style w:type="character" w:customStyle="1" w:styleId="Liste1Zchn">
    <w:name w:val="Liste 1 Zchn"/>
    <w:basedOn w:val="Absatz-Standardschriftart"/>
    <w:link w:val="Liste1"/>
    <w:rsid w:val="00701971"/>
  </w:style>
  <w:style w:type="paragraph" w:customStyle="1" w:styleId="VLberschrift">
    <w:name w:val="VL Überschrift"/>
    <w:basedOn w:val="Listenabsatz"/>
    <w:link w:val="VLberschriftZchn"/>
    <w:qFormat/>
    <w:rsid w:val="00994EBD"/>
    <w:pPr>
      <w:numPr>
        <w:numId w:val="11"/>
      </w:numPr>
    </w:pPr>
    <w:rPr>
      <w:rFonts w:asciiTheme="majorHAnsi" w:hAnsiTheme="majorHAnsi"/>
      <w:sz w:val="24"/>
      <w:szCs w:val="24"/>
      <w:u w:val="single"/>
    </w:rPr>
  </w:style>
  <w:style w:type="paragraph" w:customStyle="1" w:styleId="VLUnterpunkt">
    <w:name w:val="VL Unterpunkt"/>
    <w:basedOn w:val="Listenabsatz"/>
    <w:link w:val="VLUnterpunktZchn"/>
    <w:qFormat/>
    <w:rsid w:val="00E407BF"/>
    <w:pPr>
      <w:numPr>
        <w:numId w:val="3"/>
      </w:numPr>
      <w:spacing w:after="0"/>
      <w:ind w:left="714" w:hanging="357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54343"/>
  </w:style>
  <w:style w:type="character" w:customStyle="1" w:styleId="VLberschriftZchn">
    <w:name w:val="VL Überschrift Zchn"/>
    <w:basedOn w:val="ListenabsatzZchn"/>
    <w:link w:val="VLberschrift"/>
    <w:rsid w:val="00A54343"/>
    <w:rPr>
      <w:rFonts w:asciiTheme="majorHAnsi" w:hAnsiTheme="majorHAnsi"/>
      <w:sz w:val="24"/>
      <w:szCs w:val="24"/>
      <w:u w:val="single"/>
    </w:rPr>
  </w:style>
  <w:style w:type="paragraph" w:customStyle="1" w:styleId="VLberschrift2">
    <w:name w:val="VL Überschrift 2"/>
    <w:basedOn w:val="Listenabsatz"/>
    <w:link w:val="VLberschrift2Zchn"/>
    <w:qFormat/>
    <w:rsid w:val="00994EBD"/>
    <w:pPr>
      <w:numPr>
        <w:ilvl w:val="1"/>
        <w:numId w:val="11"/>
      </w:numPr>
      <w:spacing w:before="120" w:after="0"/>
    </w:pPr>
    <w:rPr>
      <w:sz w:val="24"/>
      <w:u w:val="single"/>
    </w:rPr>
  </w:style>
  <w:style w:type="character" w:customStyle="1" w:styleId="VLUnterpunktZchn">
    <w:name w:val="VL Unterpunkt Zchn"/>
    <w:basedOn w:val="ListenabsatzZchn"/>
    <w:link w:val="VLUnterpunkt"/>
    <w:rsid w:val="00E407BF"/>
  </w:style>
  <w:style w:type="paragraph" w:customStyle="1" w:styleId="VLUnterpunkt3">
    <w:name w:val="VL Unterpunkt 3"/>
    <w:basedOn w:val="Listenabsatz"/>
    <w:link w:val="VLUnterpunkt3Zchn"/>
    <w:qFormat/>
    <w:rsid w:val="003F1F1C"/>
    <w:pPr>
      <w:numPr>
        <w:ilvl w:val="2"/>
        <w:numId w:val="3"/>
      </w:numPr>
      <w:spacing w:after="0"/>
      <w:ind w:left="1491" w:hanging="357"/>
    </w:pPr>
  </w:style>
  <w:style w:type="character" w:customStyle="1" w:styleId="VLberschrift2Zchn">
    <w:name w:val="VL Überschrift 2 Zchn"/>
    <w:basedOn w:val="ListenabsatzZchn"/>
    <w:link w:val="VLberschrift2"/>
    <w:rsid w:val="00994EBD"/>
    <w:rPr>
      <w:sz w:val="24"/>
      <w:u w:val="single"/>
    </w:rPr>
  </w:style>
  <w:style w:type="paragraph" w:customStyle="1" w:styleId="VLUnterpunkt2">
    <w:name w:val="VL Unterpunkt 2"/>
    <w:basedOn w:val="Listenabsatz"/>
    <w:link w:val="VLUnterpunkt2Zchn"/>
    <w:qFormat/>
    <w:rsid w:val="00E407BF"/>
    <w:pPr>
      <w:numPr>
        <w:ilvl w:val="1"/>
        <w:numId w:val="3"/>
      </w:numPr>
      <w:spacing w:after="0"/>
      <w:ind w:left="1094" w:hanging="357"/>
    </w:pPr>
  </w:style>
  <w:style w:type="character" w:customStyle="1" w:styleId="VLUnterpunkt3Zchn">
    <w:name w:val="VL Unterpunkt 3 Zchn"/>
    <w:basedOn w:val="ListenabsatzZchn"/>
    <w:link w:val="VLUnterpunkt3"/>
    <w:rsid w:val="003F1F1C"/>
  </w:style>
  <w:style w:type="character" w:customStyle="1" w:styleId="VLUnterpunkt2Zchn">
    <w:name w:val="VL Unterpunkt 2 Zchn"/>
    <w:basedOn w:val="ListenabsatzZchn"/>
    <w:link w:val="VLUnterpunkt2"/>
    <w:rsid w:val="00E407BF"/>
  </w:style>
  <w:style w:type="character" w:customStyle="1" w:styleId="berschrift1Zchn">
    <w:name w:val="Überschrift 1 Zchn"/>
    <w:basedOn w:val="Absatz-Standardschriftart"/>
    <w:link w:val="berschrift1"/>
    <w:rsid w:val="003472C0"/>
    <w:rPr>
      <w:rFonts w:ascii="Arial" w:eastAsia="SimSun" w:hAnsi="Arial" w:cs="Mangal"/>
      <w:b/>
      <w:bCs/>
      <w:kern w:val="1"/>
      <w:sz w:val="32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3472C0"/>
    <w:rPr>
      <w:rFonts w:ascii="Arial" w:eastAsia="SimSun" w:hAnsi="Arial" w:cs="Mangal"/>
      <w:b/>
      <w:bCs/>
      <w:i/>
      <w:iCs/>
      <w:kern w:val="1"/>
      <w:sz w:val="28"/>
      <w:szCs w:val="28"/>
      <w:lang w:eastAsia="ar-SA"/>
    </w:rPr>
  </w:style>
  <w:style w:type="paragraph" w:styleId="Textkrper">
    <w:name w:val="Body Text"/>
    <w:basedOn w:val="Standard"/>
    <w:link w:val="TextkrperZchn"/>
    <w:uiPriority w:val="99"/>
    <w:unhideWhenUsed/>
    <w:rsid w:val="003472C0"/>
    <w:pPr>
      <w:spacing w:after="12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472C0"/>
    <w:rPr>
      <w:rFonts w:ascii="Cambria" w:eastAsia="Cambria" w:hAnsi="Cambria" w:cs="Times New Roman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9C3B0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C3B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urchblick-ev.d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ie\Uni\10.%20Semester\Mitschrif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6E57-66FE-4299-BA42-649660F8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\Marie\Uni\10. Semester\Mitschrift.dotx</Template>
  <TotalTime>0</TotalTime>
  <Pages>2</Pages>
  <Words>332</Words>
  <Characters>1894</Characters>
  <Application>Microsoft Word 12.0.0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 N</cp:lastModifiedBy>
  <cp:revision>7</cp:revision>
  <dcterms:created xsi:type="dcterms:W3CDTF">2012-06-27T20:46:00Z</dcterms:created>
  <dcterms:modified xsi:type="dcterms:W3CDTF">2012-06-27T21:39:00Z</dcterms:modified>
</cp:coreProperties>
</file>