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160" w:rsidRPr="009B394D" w:rsidRDefault="00C93160" w:rsidP="001E4064">
      <w:pPr>
        <w:spacing w:after="120" w:line="360" w:lineRule="auto"/>
        <w:jc w:val="center"/>
        <w:rPr>
          <w:rFonts w:ascii="Times New Roman" w:hAnsi="Times New Roman" w:cs="Times New Roman"/>
          <w:b/>
          <w:sz w:val="24"/>
        </w:rPr>
      </w:pPr>
      <w:r w:rsidRPr="009B394D">
        <w:rPr>
          <w:rFonts w:ascii="Times New Roman" w:hAnsi="Times New Roman" w:cs="Times New Roman"/>
          <w:b/>
          <w:sz w:val="24"/>
        </w:rPr>
        <w:t>“</w:t>
      </w:r>
      <w:proofErr w:type="spellStart"/>
      <w:r w:rsidRPr="00C93160">
        <w:rPr>
          <w:rFonts w:ascii="Times New Roman" w:hAnsi="Times New Roman" w:cs="Times New Roman"/>
          <w:b/>
          <w:i/>
          <w:sz w:val="24"/>
        </w:rPr>
        <w:t>Deixae</w:t>
      </w:r>
      <w:proofErr w:type="spellEnd"/>
      <w:r w:rsidRPr="00C93160">
        <w:rPr>
          <w:rFonts w:ascii="Times New Roman" w:hAnsi="Times New Roman" w:cs="Times New Roman"/>
          <w:b/>
          <w:i/>
          <w:sz w:val="24"/>
        </w:rPr>
        <w:t xml:space="preserve"> que corram as </w:t>
      </w:r>
      <w:proofErr w:type="spellStart"/>
      <w:r w:rsidRPr="00C93160">
        <w:rPr>
          <w:rFonts w:ascii="Times New Roman" w:hAnsi="Times New Roman" w:cs="Times New Roman"/>
          <w:b/>
          <w:i/>
          <w:sz w:val="24"/>
        </w:rPr>
        <w:t>creanças</w:t>
      </w:r>
      <w:proofErr w:type="spellEnd"/>
      <w:r w:rsidRPr="00C93160">
        <w:rPr>
          <w:rFonts w:ascii="Times New Roman" w:hAnsi="Times New Roman" w:cs="Times New Roman"/>
          <w:b/>
          <w:i/>
          <w:sz w:val="24"/>
        </w:rPr>
        <w:t>!</w:t>
      </w:r>
      <w:r w:rsidRPr="009B394D">
        <w:rPr>
          <w:rFonts w:ascii="Times New Roman" w:hAnsi="Times New Roman" w:cs="Times New Roman"/>
          <w:b/>
          <w:sz w:val="24"/>
        </w:rPr>
        <w:t xml:space="preserve">” – Reflexões sobre indícios da pedagogia libertária em Parnaíba através </w:t>
      </w:r>
      <w:r>
        <w:rPr>
          <w:rFonts w:ascii="Times New Roman" w:hAnsi="Times New Roman" w:cs="Times New Roman"/>
          <w:b/>
          <w:sz w:val="24"/>
        </w:rPr>
        <w:t>do jornal O Artista (1919-1922</w:t>
      </w:r>
      <w:proofErr w:type="gramStart"/>
      <w:r>
        <w:rPr>
          <w:rFonts w:ascii="Times New Roman" w:hAnsi="Times New Roman" w:cs="Times New Roman"/>
          <w:b/>
          <w:sz w:val="24"/>
        </w:rPr>
        <w:t>)</w:t>
      </w:r>
      <w:proofErr w:type="gramEnd"/>
    </w:p>
    <w:p w:rsidR="00C93160" w:rsidRDefault="00C93160" w:rsidP="00C665EF">
      <w:pPr>
        <w:spacing w:after="120" w:line="360" w:lineRule="auto"/>
        <w:jc w:val="right"/>
        <w:rPr>
          <w:rFonts w:ascii="Times New Roman" w:hAnsi="Times New Roman" w:cs="Times New Roman"/>
          <w:sz w:val="24"/>
        </w:rPr>
      </w:pPr>
      <w:r w:rsidRPr="009B394D">
        <w:rPr>
          <w:rFonts w:ascii="Times New Roman" w:hAnsi="Times New Roman" w:cs="Times New Roman"/>
          <w:sz w:val="24"/>
        </w:rPr>
        <w:t>Alexan</w:t>
      </w:r>
      <w:r>
        <w:rPr>
          <w:rFonts w:ascii="Times New Roman" w:hAnsi="Times New Roman" w:cs="Times New Roman"/>
          <w:sz w:val="24"/>
        </w:rPr>
        <w:t xml:space="preserve">dre Wellington dos </w:t>
      </w:r>
      <w:proofErr w:type="gramStart"/>
      <w:r>
        <w:rPr>
          <w:rFonts w:ascii="Times New Roman" w:hAnsi="Times New Roman" w:cs="Times New Roman"/>
          <w:sz w:val="24"/>
        </w:rPr>
        <w:t>Santos Silva</w:t>
      </w:r>
      <w:proofErr w:type="gramEnd"/>
      <w:r>
        <w:rPr>
          <w:rStyle w:val="Refdenotaderodap"/>
          <w:rFonts w:ascii="Times New Roman" w:hAnsi="Times New Roman" w:cs="Times New Roman"/>
          <w:sz w:val="24"/>
        </w:rPr>
        <w:footnoteReference w:id="1"/>
      </w:r>
    </w:p>
    <w:p w:rsidR="00A23965" w:rsidRDefault="00A23965" w:rsidP="001E4064">
      <w:pPr>
        <w:spacing w:after="120" w:line="360" w:lineRule="auto"/>
        <w:jc w:val="both"/>
        <w:rPr>
          <w:rFonts w:ascii="Times New Roman" w:hAnsi="Times New Roman" w:cs="Times New Roman"/>
          <w:sz w:val="24"/>
        </w:rPr>
      </w:pPr>
    </w:p>
    <w:p w:rsidR="00C93160" w:rsidRDefault="00C93160" w:rsidP="001E4064">
      <w:pPr>
        <w:spacing w:after="120" w:line="360" w:lineRule="auto"/>
        <w:jc w:val="both"/>
        <w:rPr>
          <w:rFonts w:ascii="Times New Roman" w:hAnsi="Times New Roman" w:cs="Times New Roman"/>
          <w:sz w:val="24"/>
        </w:rPr>
      </w:pPr>
      <w:r>
        <w:rPr>
          <w:rFonts w:ascii="Times New Roman" w:hAnsi="Times New Roman" w:cs="Times New Roman"/>
          <w:sz w:val="24"/>
        </w:rPr>
        <w:t>RESUMO</w:t>
      </w:r>
    </w:p>
    <w:p w:rsidR="00584D8A" w:rsidRPr="00797A15" w:rsidRDefault="00B70484" w:rsidP="001E4064">
      <w:pPr>
        <w:spacing w:after="120" w:line="240" w:lineRule="auto"/>
        <w:jc w:val="both"/>
        <w:rPr>
          <w:rFonts w:ascii="Times New Roman" w:hAnsi="Times New Roman" w:cs="Times New Roman"/>
          <w:sz w:val="24"/>
        </w:rPr>
      </w:pPr>
      <w:r w:rsidRPr="00797A15">
        <w:rPr>
          <w:rFonts w:ascii="Times New Roman" w:hAnsi="Times New Roman" w:cs="Times New Roman"/>
          <w:sz w:val="24"/>
        </w:rPr>
        <w:t xml:space="preserve">Parnaíba, um dos principais entrepostos comerciais do Nordeste do Brasil no período conhecido como República Velha, teve sua ampliação econômica originada fundamentalmente por conta do Rio que dá o nome da cidade, assim como o acesso ao Oceano Atlântico, possibilitando a intercomunicação tanto com as cidades interioranas do Piauí, quanto com outros polos estaduais e internacionais. Ao revés da realidade social vivida pelos empresários, políticos e militares de alta patente, a maioria da população sofria com a miséria, o avanço das doenças venéreas, o alcoolismo, o desemprego e o analfabetismo. Este último não foi extinto com as escolas disponíveis pelo Estado, nem mesmo com as escolas particulares. Diante desta situação, aos trabalhadores parnaibanos restava alternativa senão a </w:t>
      </w:r>
      <w:proofErr w:type="gramStart"/>
      <w:r w:rsidRPr="00797A15">
        <w:rPr>
          <w:rFonts w:ascii="Times New Roman" w:hAnsi="Times New Roman" w:cs="Times New Roman"/>
          <w:sz w:val="24"/>
        </w:rPr>
        <w:t>auto organização</w:t>
      </w:r>
      <w:proofErr w:type="gramEnd"/>
      <w:r w:rsidRPr="00797A15">
        <w:rPr>
          <w:rFonts w:ascii="Times New Roman" w:hAnsi="Times New Roman" w:cs="Times New Roman"/>
          <w:sz w:val="24"/>
        </w:rPr>
        <w:t xml:space="preserve"> e a autogestão de espaços destinados à instrução deles e de suas proles. A cidade litorânea do Piauí foi rica em associações mutualistas, mas que infelizmente deixaram poucos registros de sua participação e percepção da sociedade em seu contexto social e temporal. De todas estas associações, a única que teve os jornais mapeados por pesquisadores foi a </w:t>
      </w:r>
      <w:r w:rsidRPr="00797A15">
        <w:rPr>
          <w:rFonts w:ascii="Times New Roman" w:hAnsi="Times New Roman" w:cs="Times New Roman"/>
          <w:i/>
          <w:sz w:val="24"/>
        </w:rPr>
        <w:t xml:space="preserve">Sociedade União Progressista dos Artistas </w:t>
      </w:r>
      <w:proofErr w:type="spellStart"/>
      <w:r w:rsidRPr="00797A15">
        <w:rPr>
          <w:rFonts w:ascii="Times New Roman" w:hAnsi="Times New Roman" w:cs="Times New Roman"/>
          <w:i/>
          <w:sz w:val="24"/>
        </w:rPr>
        <w:t>Mechanicos</w:t>
      </w:r>
      <w:proofErr w:type="spellEnd"/>
      <w:r w:rsidRPr="00797A15">
        <w:rPr>
          <w:rFonts w:ascii="Times New Roman" w:hAnsi="Times New Roman" w:cs="Times New Roman"/>
          <w:i/>
          <w:sz w:val="24"/>
        </w:rPr>
        <w:t xml:space="preserve"> e </w:t>
      </w:r>
      <w:proofErr w:type="spellStart"/>
      <w:r w:rsidRPr="00797A15">
        <w:rPr>
          <w:rFonts w:ascii="Times New Roman" w:hAnsi="Times New Roman" w:cs="Times New Roman"/>
          <w:i/>
          <w:sz w:val="24"/>
        </w:rPr>
        <w:t>Liberaes</w:t>
      </w:r>
      <w:proofErr w:type="spellEnd"/>
      <w:r w:rsidRPr="00797A15">
        <w:rPr>
          <w:rFonts w:ascii="Times New Roman" w:hAnsi="Times New Roman" w:cs="Times New Roman"/>
          <w:i/>
          <w:sz w:val="24"/>
        </w:rPr>
        <w:t xml:space="preserve"> de </w:t>
      </w:r>
      <w:proofErr w:type="spellStart"/>
      <w:r w:rsidRPr="00797A15">
        <w:rPr>
          <w:rFonts w:ascii="Times New Roman" w:hAnsi="Times New Roman" w:cs="Times New Roman"/>
          <w:i/>
          <w:sz w:val="24"/>
        </w:rPr>
        <w:t>Parnahyba</w:t>
      </w:r>
      <w:proofErr w:type="spellEnd"/>
      <w:r w:rsidRPr="00797A15">
        <w:rPr>
          <w:rFonts w:ascii="Times New Roman" w:hAnsi="Times New Roman" w:cs="Times New Roman"/>
          <w:sz w:val="24"/>
        </w:rPr>
        <w:t xml:space="preserve">, através do periódico </w:t>
      </w:r>
      <w:r w:rsidRPr="00797A15">
        <w:rPr>
          <w:rFonts w:ascii="Times New Roman" w:hAnsi="Times New Roman" w:cs="Times New Roman"/>
          <w:i/>
          <w:sz w:val="24"/>
        </w:rPr>
        <w:t>O Artista</w:t>
      </w:r>
      <w:r w:rsidRPr="00797A15">
        <w:rPr>
          <w:rFonts w:ascii="Times New Roman" w:hAnsi="Times New Roman" w:cs="Times New Roman"/>
          <w:sz w:val="24"/>
        </w:rPr>
        <w:t xml:space="preserve">, fundado no mesmo ano que a organização que o patrocinava, em 1919. É perceptível nas linhas do jornal a preocupação dos seus membros em organizar as forças proletárias parnaibanas em uma agremiação, assim como o embate intenso contra o analfabetismo; Dentre as mais variadas formas de instrução defendidas no periódico, destoa e destaca-se uma ideia pedagógica; pauta por um ensino antiautoritário, </w:t>
      </w:r>
      <w:proofErr w:type="spellStart"/>
      <w:proofErr w:type="gramStart"/>
      <w:r w:rsidRPr="00797A15">
        <w:rPr>
          <w:rFonts w:ascii="Times New Roman" w:hAnsi="Times New Roman" w:cs="Times New Roman"/>
          <w:sz w:val="24"/>
        </w:rPr>
        <w:t>anti</w:t>
      </w:r>
      <w:proofErr w:type="spellEnd"/>
      <w:r w:rsidRPr="00797A15">
        <w:rPr>
          <w:rFonts w:ascii="Times New Roman" w:hAnsi="Times New Roman" w:cs="Times New Roman"/>
          <w:sz w:val="24"/>
        </w:rPr>
        <w:t xml:space="preserve"> hierárquico</w:t>
      </w:r>
      <w:proofErr w:type="gramEnd"/>
      <w:r w:rsidRPr="00797A15">
        <w:rPr>
          <w:rFonts w:ascii="Times New Roman" w:hAnsi="Times New Roman" w:cs="Times New Roman"/>
          <w:sz w:val="24"/>
        </w:rPr>
        <w:t>, e que visava potencializar as capacidades físicas e intelectuais de seus alunos; esta se aproxima em muito das perspectivas defendidas pela pedagogia libertária. “</w:t>
      </w:r>
      <w:r w:rsidRPr="00797A15">
        <w:rPr>
          <w:rFonts w:ascii="Times New Roman" w:hAnsi="Times New Roman" w:cs="Times New Roman"/>
          <w:i/>
          <w:sz w:val="24"/>
        </w:rPr>
        <w:t xml:space="preserve">A </w:t>
      </w:r>
      <w:proofErr w:type="spellStart"/>
      <w:r w:rsidRPr="00797A15">
        <w:rPr>
          <w:rFonts w:ascii="Times New Roman" w:hAnsi="Times New Roman" w:cs="Times New Roman"/>
          <w:i/>
          <w:sz w:val="24"/>
        </w:rPr>
        <w:t>Creança</w:t>
      </w:r>
      <w:proofErr w:type="spellEnd"/>
      <w:r w:rsidRPr="00797A15">
        <w:rPr>
          <w:rFonts w:ascii="Times New Roman" w:hAnsi="Times New Roman" w:cs="Times New Roman"/>
          <w:i/>
          <w:sz w:val="24"/>
        </w:rPr>
        <w:t xml:space="preserve"> e a escola</w:t>
      </w:r>
      <w:r w:rsidRPr="00797A15">
        <w:rPr>
          <w:rFonts w:ascii="Times New Roman" w:hAnsi="Times New Roman" w:cs="Times New Roman"/>
          <w:sz w:val="24"/>
        </w:rPr>
        <w:t>”, foi um artigo escrito de Guerra Junqueiro, português influente nos círculos anarquistas brasileiros por sua crítica ácida ao sistema socioeconômico vigente de sua época, e por sua postura antiautoritária. O trabalho se divide em três seguimentos: A) A situação do trabalhador parnaibano; B) A educação oferecida em Parnaíba, dentro do recorte temporal analisado; C) Perspectivas educacionais que circundavam o movimento operário parnaibano, em especial a pedagogia libertária no texto de Guerra Junqueiro.</w:t>
      </w:r>
    </w:p>
    <w:p w:rsidR="00C93160" w:rsidRDefault="00C93160" w:rsidP="001E4064">
      <w:pPr>
        <w:spacing w:after="120" w:line="360" w:lineRule="auto"/>
        <w:jc w:val="both"/>
        <w:rPr>
          <w:rFonts w:ascii="Times New Roman" w:hAnsi="Times New Roman" w:cs="Times New Roman"/>
          <w:sz w:val="24"/>
        </w:rPr>
      </w:pPr>
      <w:r>
        <w:rPr>
          <w:rFonts w:ascii="Times New Roman" w:hAnsi="Times New Roman" w:cs="Times New Roman"/>
          <w:sz w:val="24"/>
        </w:rPr>
        <w:t>PALAVRAS-CHAVE</w:t>
      </w:r>
    </w:p>
    <w:p w:rsidR="00B70484" w:rsidRDefault="00B70484" w:rsidP="001E4064">
      <w:pPr>
        <w:spacing w:after="120" w:line="360" w:lineRule="auto"/>
        <w:jc w:val="both"/>
        <w:rPr>
          <w:rFonts w:ascii="Times New Roman" w:hAnsi="Times New Roman" w:cs="Times New Roman"/>
          <w:sz w:val="24"/>
        </w:rPr>
      </w:pPr>
      <w:r>
        <w:rPr>
          <w:rFonts w:ascii="Times New Roman" w:hAnsi="Times New Roman" w:cs="Times New Roman"/>
          <w:sz w:val="24"/>
        </w:rPr>
        <w:t>História, Movimento operário, Educação, Anarquismo.</w:t>
      </w:r>
    </w:p>
    <w:p w:rsidR="00C93160" w:rsidRDefault="00C93160" w:rsidP="001E4064">
      <w:pPr>
        <w:spacing w:after="120" w:line="360" w:lineRule="auto"/>
        <w:jc w:val="both"/>
        <w:rPr>
          <w:rFonts w:ascii="Times New Roman" w:hAnsi="Times New Roman" w:cs="Times New Roman"/>
          <w:sz w:val="24"/>
        </w:rPr>
      </w:pPr>
      <w:r>
        <w:rPr>
          <w:rFonts w:ascii="Times New Roman" w:hAnsi="Times New Roman" w:cs="Times New Roman"/>
          <w:sz w:val="24"/>
        </w:rPr>
        <w:t>ABSTRACT</w:t>
      </w:r>
    </w:p>
    <w:p w:rsidR="00797A15" w:rsidRPr="00797A15" w:rsidRDefault="00797A15" w:rsidP="001E4064">
      <w:pPr>
        <w:spacing w:after="120" w:line="240" w:lineRule="auto"/>
        <w:jc w:val="both"/>
        <w:rPr>
          <w:rFonts w:ascii="Times New Roman" w:hAnsi="Times New Roman" w:cs="Times New Roman"/>
          <w:sz w:val="24"/>
          <w:lang w:val="en-US"/>
        </w:rPr>
      </w:pPr>
      <w:proofErr w:type="spellStart"/>
      <w:r w:rsidRPr="00797A15">
        <w:rPr>
          <w:rFonts w:ascii="Times New Roman" w:hAnsi="Times New Roman" w:cs="Times New Roman"/>
          <w:sz w:val="24"/>
          <w:lang w:val="en-US"/>
        </w:rPr>
        <w:t>Parnaíba</w:t>
      </w:r>
      <w:proofErr w:type="spellEnd"/>
      <w:r w:rsidRPr="00797A15">
        <w:rPr>
          <w:rFonts w:ascii="Times New Roman" w:hAnsi="Times New Roman" w:cs="Times New Roman"/>
          <w:sz w:val="24"/>
          <w:lang w:val="en-US"/>
        </w:rPr>
        <w:t xml:space="preserve">, one of the leading commercial warehouses in the Northeast of Brazil in the period known as the Old Republic had its economic expansion caused primarily due to the river that gives the name of the city, well as the access to the Atlantic Ocean, </w:t>
      </w:r>
      <w:r w:rsidRPr="00797A15">
        <w:rPr>
          <w:rFonts w:ascii="Times New Roman" w:hAnsi="Times New Roman" w:cs="Times New Roman"/>
          <w:sz w:val="24"/>
          <w:lang w:val="en-US"/>
        </w:rPr>
        <w:lastRenderedPageBreak/>
        <w:t xml:space="preserve">enabling both intercom with cities of the interior of </w:t>
      </w:r>
      <w:proofErr w:type="spellStart"/>
      <w:r w:rsidRPr="00797A15">
        <w:rPr>
          <w:rFonts w:ascii="Times New Roman" w:hAnsi="Times New Roman" w:cs="Times New Roman"/>
          <w:sz w:val="24"/>
          <w:lang w:val="en-US"/>
        </w:rPr>
        <w:t>Piauí</w:t>
      </w:r>
      <w:proofErr w:type="spellEnd"/>
      <w:r w:rsidRPr="00797A15">
        <w:rPr>
          <w:rFonts w:ascii="Times New Roman" w:hAnsi="Times New Roman" w:cs="Times New Roman"/>
          <w:sz w:val="24"/>
          <w:lang w:val="en-US"/>
        </w:rPr>
        <w:t xml:space="preserve">, as with other states and international hubs. Setback to the social reality experienced by business people, politicians and high ranking military officers, the majority of the population suffered from poverty, the advancement of venereal diseases, alcoholism, unemployment and illiteracy. The latter was not extinguished with available state schools, even with the private schools. In this situation, the </w:t>
      </w:r>
      <w:proofErr w:type="spellStart"/>
      <w:r w:rsidRPr="00797A15">
        <w:rPr>
          <w:rFonts w:ascii="Times New Roman" w:hAnsi="Times New Roman" w:cs="Times New Roman"/>
          <w:sz w:val="24"/>
          <w:lang w:val="en-US"/>
        </w:rPr>
        <w:t>parnaibanos</w:t>
      </w:r>
      <w:proofErr w:type="spellEnd"/>
      <w:r w:rsidRPr="00797A15">
        <w:rPr>
          <w:rFonts w:ascii="Times New Roman" w:hAnsi="Times New Roman" w:cs="Times New Roman"/>
          <w:sz w:val="24"/>
          <w:lang w:val="en-US"/>
        </w:rPr>
        <w:t xml:space="preserve"> workers remained alternative but </w:t>
      </w:r>
      <w:proofErr w:type="spellStart"/>
      <w:r w:rsidRPr="00797A15">
        <w:rPr>
          <w:rFonts w:ascii="Times New Roman" w:hAnsi="Times New Roman" w:cs="Times New Roman"/>
          <w:sz w:val="24"/>
          <w:lang w:val="en-US"/>
        </w:rPr>
        <w:t>self organization</w:t>
      </w:r>
      <w:proofErr w:type="spellEnd"/>
      <w:r w:rsidRPr="00797A15">
        <w:rPr>
          <w:rFonts w:ascii="Times New Roman" w:hAnsi="Times New Roman" w:cs="Times New Roman"/>
          <w:sz w:val="24"/>
          <w:lang w:val="en-US"/>
        </w:rPr>
        <w:t xml:space="preserve"> and self-management of spaces for their instruction and their offspring. The seaside town of </w:t>
      </w:r>
      <w:proofErr w:type="spellStart"/>
      <w:r w:rsidRPr="00797A15">
        <w:rPr>
          <w:rFonts w:ascii="Times New Roman" w:hAnsi="Times New Roman" w:cs="Times New Roman"/>
          <w:sz w:val="24"/>
          <w:lang w:val="en-US"/>
        </w:rPr>
        <w:t>Piauí</w:t>
      </w:r>
      <w:proofErr w:type="spellEnd"/>
      <w:r w:rsidRPr="00797A15">
        <w:rPr>
          <w:rFonts w:ascii="Times New Roman" w:hAnsi="Times New Roman" w:cs="Times New Roman"/>
          <w:sz w:val="24"/>
          <w:lang w:val="en-US"/>
        </w:rPr>
        <w:t xml:space="preserve"> was rich in mutualistic associations but unfortunately left few records of their participation and perception of society in its social and temporal context. All these associations, the only newspapers that had been mapped by researchers at the </w:t>
      </w:r>
      <w:proofErr w:type="spellStart"/>
      <w:r w:rsidRPr="00B054E4">
        <w:rPr>
          <w:rFonts w:ascii="Times New Roman" w:hAnsi="Times New Roman" w:cs="Times New Roman"/>
          <w:i/>
          <w:sz w:val="24"/>
          <w:lang w:val="en-US"/>
        </w:rPr>
        <w:t>Sociedade</w:t>
      </w:r>
      <w:proofErr w:type="spellEnd"/>
      <w:r w:rsidRPr="00B054E4">
        <w:rPr>
          <w:rFonts w:ascii="Times New Roman" w:hAnsi="Times New Roman" w:cs="Times New Roman"/>
          <w:i/>
          <w:sz w:val="24"/>
          <w:lang w:val="en-US"/>
        </w:rPr>
        <w:t xml:space="preserve"> </w:t>
      </w:r>
      <w:proofErr w:type="spellStart"/>
      <w:r w:rsidRPr="00B054E4">
        <w:rPr>
          <w:rFonts w:ascii="Times New Roman" w:hAnsi="Times New Roman" w:cs="Times New Roman"/>
          <w:i/>
          <w:sz w:val="24"/>
          <w:lang w:val="en-US"/>
        </w:rPr>
        <w:t>União</w:t>
      </w:r>
      <w:proofErr w:type="spellEnd"/>
      <w:r w:rsidRPr="00B054E4">
        <w:rPr>
          <w:rFonts w:ascii="Times New Roman" w:hAnsi="Times New Roman" w:cs="Times New Roman"/>
          <w:i/>
          <w:sz w:val="24"/>
          <w:lang w:val="en-US"/>
        </w:rPr>
        <w:t xml:space="preserve"> </w:t>
      </w:r>
      <w:proofErr w:type="spellStart"/>
      <w:r w:rsidRPr="00B054E4">
        <w:rPr>
          <w:rFonts w:ascii="Times New Roman" w:hAnsi="Times New Roman" w:cs="Times New Roman"/>
          <w:i/>
          <w:sz w:val="24"/>
          <w:lang w:val="en-US"/>
        </w:rPr>
        <w:t>Progressista</w:t>
      </w:r>
      <w:proofErr w:type="spellEnd"/>
      <w:r w:rsidRPr="00B054E4">
        <w:rPr>
          <w:rFonts w:ascii="Times New Roman" w:hAnsi="Times New Roman" w:cs="Times New Roman"/>
          <w:i/>
          <w:sz w:val="24"/>
          <w:lang w:val="en-US"/>
        </w:rPr>
        <w:t xml:space="preserve"> dos </w:t>
      </w:r>
      <w:proofErr w:type="spellStart"/>
      <w:r w:rsidRPr="00B054E4">
        <w:rPr>
          <w:rFonts w:ascii="Times New Roman" w:hAnsi="Times New Roman" w:cs="Times New Roman"/>
          <w:i/>
          <w:sz w:val="24"/>
          <w:lang w:val="en-US"/>
        </w:rPr>
        <w:t>Artistas</w:t>
      </w:r>
      <w:proofErr w:type="spellEnd"/>
      <w:r w:rsidRPr="00B054E4">
        <w:rPr>
          <w:rFonts w:ascii="Times New Roman" w:hAnsi="Times New Roman" w:cs="Times New Roman"/>
          <w:i/>
          <w:sz w:val="24"/>
          <w:lang w:val="en-US"/>
        </w:rPr>
        <w:t xml:space="preserve"> </w:t>
      </w:r>
      <w:proofErr w:type="spellStart"/>
      <w:r w:rsidRPr="00B054E4">
        <w:rPr>
          <w:rFonts w:ascii="Times New Roman" w:hAnsi="Times New Roman" w:cs="Times New Roman"/>
          <w:i/>
          <w:sz w:val="24"/>
          <w:lang w:val="en-US"/>
        </w:rPr>
        <w:t>Mechanicos</w:t>
      </w:r>
      <w:proofErr w:type="spellEnd"/>
      <w:r w:rsidRPr="00B054E4">
        <w:rPr>
          <w:rFonts w:ascii="Times New Roman" w:hAnsi="Times New Roman" w:cs="Times New Roman"/>
          <w:i/>
          <w:sz w:val="24"/>
          <w:lang w:val="en-US"/>
        </w:rPr>
        <w:t xml:space="preserve"> e </w:t>
      </w:r>
      <w:proofErr w:type="spellStart"/>
      <w:r w:rsidRPr="00B054E4">
        <w:rPr>
          <w:rFonts w:ascii="Times New Roman" w:hAnsi="Times New Roman" w:cs="Times New Roman"/>
          <w:i/>
          <w:sz w:val="24"/>
          <w:lang w:val="en-US"/>
        </w:rPr>
        <w:t>Liberaes</w:t>
      </w:r>
      <w:proofErr w:type="spellEnd"/>
      <w:r w:rsidRPr="00B054E4">
        <w:rPr>
          <w:rFonts w:ascii="Times New Roman" w:hAnsi="Times New Roman" w:cs="Times New Roman"/>
          <w:i/>
          <w:sz w:val="24"/>
          <w:lang w:val="en-US"/>
        </w:rPr>
        <w:t xml:space="preserve"> de </w:t>
      </w:r>
      <w:proofErr w:type="spellStart"/>
      <w:r w:rsidRPr="00B054E4">
        <w:rPr>
          <w:rFonts w:ascii="Times New Roman" w:hAnsi="Times New Roman" w:cs="Times New Roman"/>
          <w:i/>
          <w:sz w:val="24"/>
          <w:lang w:val="en-US"/>
        </w:rPr>
        <w:t>Parnahyba</w:t>
      </w:r>
      <w:proofErr w:type="spellEnd"/>
      <w:r w:rsidRPr="00797A15">
        <w:rPr>
          <w:rFonts w:ascii="Times New Roman" w:hAnsi="Times New Roman" w:cs="Times New Roman"/>
          <w:sz w:val="24"/>
          <w:lang w:val="en-US"/>
        </w:rPr>
        <w:t xml:space="preserve"> through the journal </w:t>
      </w:r>
      <w:r w:rsidRPr="00B054E4">
        <w:rPr>
          <w:rFonts w:ascii="Times New Roman" w:hAnsi="Times New Roman" w:cs="Times New Roman"/>
          <w:i/>
          <w:sz w:val="24"/>
          <w:lang w:val="en-US"/>
        </w:rPr>
        <w:t xml:space="preserve">O </w:t>
      </w:r>
      <w:proofErr w:type="spellStart"/>
      <w:r w:rsidRPr="00B054E4">
        <w:rPr>
          <w:rFonts w:ascii="Times New Roman" w:hAnsi="Times New Roman" w:cs="Times New Roman"/>
          <w:i/>
          <w:sz w:val="24"/>
          <w:lang w:val="en-US"/>
        </w:rPr>
        <w:t>Artista</w:t>
      </w:r>
      <w:proofErr w:type="spellEnd"/>
      <w:r w:rsidRPr="00797A15">
        <w:rPr>
          <w:rFonts w:ascii="Times New Roman" w:hAnsi="Times New Roman" w:cs="Times New Roman"/>
          <w:sz w:val="24"/>
          <w:lang w:val="en-US"/>
        </w:rPr>
        <w:t xml:space="preserve">, founded the same year as the organization that sponsored, in 1919. It is perceptible in lines of the newspaper's concern of its members in organizing the proletarian forces in an organization, as well as the intense clash against illiteracy; Among the various forms of instruction defended in the journal, diverges and stands out a pedagogical idea; advocates a antiauthoritarian education, </w:t>
      </w:r>
      <w:proofErr w:type="spellStart"/>
      <w:r w:rsidRPr="00797A15">
        <w:rPr>
          <w:rFonts w:ascii="Times New Roman" w:hAnsi="Times New Roman" w:cs="Times New Roman"/>
          <w:sz w:val="24"/>
          <w:lang w:val="en-US"/>
        </w:rPr>
        <w:t>anti hierarchical</w:t>
      </w:r>
      <w:proofErr w:type="spellEnd"/>
      <w:r w:rsidRPr="00797A15">
        <w:rPr>
          <w:rFonts w:ascii="Times New Roman" w:hAnsi="Times New Roman" w:cs="Times New Roman"/>
          <w:sz w:val="24"/>
          <w:lang w:val="en-US"/>
        </w:rPr>
        <w:t xml:space="preserve">, and which aimed to enhance the physical and intellectual abilities of their students; this approach in much of perspectives defended by libertarian pedagogy. "A </w:t>
      </w:r>
      <w:proofErr w:type="spellStart"/>
      <w:r w:rsidRPr="00797A15">
        <w:rPr>
          <w:rFonts w:ascii="Times New Roman" w:hAnsi="Times New Roman" w:cs="Times New Roman"/>
          <w:sz w:val="24"/>
          <w:lang w:val="en-US"/>
        </w:rPr>
        <w:t>Creança</w:t>
      </w:r>
      <w:proofErr w:type="spellEnd"/>
      <w:r w:rsidRPr="00797A15">
        <w:rPr>
          <w:rFonts w:ascii="Times New Roman" w:hAnsi="Times New Roman" w:cs="Times New Roman"/>
          <w:sz w:val="24"/>
          <w:lang w:val="en-US"/>
        </w:rPr>
        <w:t xml:space="preserve"> e </w:t>
      </w:r>
      <w:proofErr w:type="gramStart"/>
      <w:r w:rsidRPr="00797A15">
        <w:rPr>
          <w:rFonts w:ascii="Times New Roman" w:hAnsi="Times New Roman" w:cs="Times New Roman"/>
          <w:sz w:val="24"/>
          <w:lang w:val="en-US"/>
        </w:rPr>
        <w:t>a</w:t>
      </w:r>
      <w:proofErr w:type="gramEnd"/>
      <w:r w:rsidRPr="00797A15">
        <w:rPr>
          <w:rFonts w:ascii="Times New Roman" w:hAnsi="Times New Roman" w:cs="Times New Roman"/>
          <w:sz w:val="24"/>
          <w:lang w:val="en-US"/>
        </w:rPr>
        <w:t xml:space="preserve"> Escola," was an article written Guerra </w:t>
      </w:r>
      <w:proofErr w:type="spellStart"/>
      <w:r w:rsidRPr="00797A15">
        <w:rPr>
          <w:rFonts w:ascii="Times New Roman" w:hAnsi="Times New Roman" w:cs="Times New Roman"/>
          <w:sz w:val="24"/>
          <w:lang w:val="en-US"/>
        </w:rPr>
        <w:t>Junqueiro</w:t>
      </w:r>
      <w:proofErr w:type="spellEnd"/>
      <w:r w:rsidRPr="00797A15">
        <w:rPr>
          <w:rFonts w:ascii="Times New Roman" w:hAnsi="Times New Roman" w:cs="Times New Roman"/>
          <w:sz w:val="24"/>
          <w:lang w:val="en-US"/>
        </w:rPr>
        <w:t xml:space="preserve">, </w:t>
      </w:r>
      <w:proofErr w:type="spellStart"/>
      <w:r w:rsidRPr="00797A15">
        <w:rPr>
          <w:rFonts w:ascii="Times New Roman" w:hAnsi="Times New Roman" w:cs="Times New Roman"/>
          <w:sz w:val="24"/>
          <w:lang w:val="en-US"/>
        </w:rPr>
        <w:t>portuguese</w:t>
      </w:r>
      <w:proofErr w:type="spellEnd"/>
      <w:r w:rsidRPr="00797A15">
        <w:rPr>
          <w:rFonts w:ascii="Times New Roman" w:hAnsi="Times New Roman" w:cs="Times New Roman"/>
          <w:sz w:val="24"/>
          <w:lang w:val="en-US"/>
        </w:rPr>
        <w:t xml:space="preserve"> influential </w:t>
      </w:r>
      <w:proofErr w:type="spellStart"/>
      <w:r w:rsidRPr="00797A15">
        <w:rPr>
          <w:rFonts w:ascii="Times New Roman" w:hAnsi="Times New Roman" w:cs="Times New Roman"/>
          <w:sz w:val="24"/>
          <w:lang w:val="en-US"/>
        </w:rPr>
        <w:t>brasilian</w:t>
      </w:r>
      <w:proofErr w:type="spellEnd"/>
      <w:r w:rsidRPr="00797A15">
        <w:rPr>
          <w:rFonts w:ascii="Times New Roman" w:hAnsi="Times New Roman" w:cs="Times New Roman"/>
          <w:sz w:val="24"/>
          <w:lang w:val="en-US"/>
        </w:rPr>
        <w:t xml:space="preserve"> anarchist circles for his acidic criticism of the socio-economic system of his age, and his anti-authoritarian stance. This article is divided into three segments: A) The situation of </w:t>
      </w:r>
      <w:proofErr w:type="spellStart"/>
      <w:r w:rsidRPr="00797A15">
        <w:rPr>
          <w:rFonts w:ascii="Times New Roman" w:hAnsi="Times New Roman" w:cs="Times New Roman"/>
          <w:sz w:val="24"/>
          <w:lang w:val="en-US"/>
        </w:rPr>
        <w:t>parnaibano’s</w:t>
      </w:r>
      <w:proofErr w:type="spellEnd"/>
      <w:r w:rsidRPr="00797A15">
        <w:rPr>
          <w:rFonts w:ascii="Times New Roman" w:hAnsi="Times New Roman" w:cs="Times New Roman"/>
          <w:sz w:val="24"/>
          <w:lang w:val="en-US"/>
        </w:rPr>
        <w:t xml:space="preserve"> workers; B) The education offered in </w:t>
      </w:r>
      <w:proofErr w:type="spellStart"/>
      <w:r w:rsidRPr="00797A15">
        <w:rPr>
          <w:rFonts w:ascii="Times New Roman" w:hAnsi="Times New Roman" w:cs="Times New Roman"/>
          <w:sz w:val="24"/>
          <w:lang w:val="en-US"/>
        </w:rPr>
        <w:t>Parnaíba</w:t>
      </w:r>
      <w:proofErr w:type="spellEnd"/>
      <w:r w:rsidRPr="00797A15">
        <w:rPr>
          <w:rFonts w:ascii="Times New Roman" w:hAnsi="Times New Roman" w:cs="Times New Roman"/>
          <w:sz w:val="24"/>
          <w:lang w:val="en-US"/>
        </w:rPr>
        <w:t xml:space="preserve">, within the time frame analyzed; C) Educational Perspectives that surrounded the </w:t>
      </w:r>
      <w:proofErr w:type="spellStart"/>
      <w:r w:rsidRPr="00797A15">
        <w:rPr>
          <w:rFonts w:ascii="Times New Roman" w:hAnsi="Times New Roman" w:cs="Times New Roman"/>
          <w:sz w:val="24"/>
          <w:lang w:val="en-US"/>
        </w:rPr>
        <w:t>parnaibano’s</w:t>
      </w:r>
      <w:proofErr w:type="spellEnd"/>
      <w:r w:rsidRPr="00797A15">
        <w:rPr>
          <w:rFonts w:ascii="Times New Roman" w:hAnsi="Times New Roman" w:cs="Times New Roman"/>
          <w:sz w:val="24"/>
          <w:lang w:val="en-US"/>
        </w:rPr>
        <w:t xml:space="preserve"> workers movement, especially the libertarian pedagogy in the text of Guerra </w:t>
      </w:r>
      <w:proofErr w:type="spellStart"/>
      <w:r w:rsidRPr="00797A15">
        <w:rPr>
          <w:rFonts w:ascii="Times New Roman" w:hAnsi="Times New Roman" w:cs="Times New Roman"/>
          <w:sz w:val="24"/>
          <w:lang w:val="en-US"/>
        </w:rPr>
        <w:t>Junqueiro</w:t>
      </w:r>
      <w:proofErr w:type="spellEnd"/>
      <w:r w:rsidRPr="00797A15">
        <w:rPr>
          <w:rFonts w:ascii="Times New Roman" w:hAnsi="Times New Roman" w:cs="Times New Roman"/>
          <w:sz w:val="24"/>
          <w:lang w:val="en-US"/>
        </w:rPr>
        <w:t>.</w:t>
      </w:r>
    </w:p>
    <w:p w:rsidR="00C93160" w:rsidRDefault="00C93160" w:rsidP="001E4064">
      <w:pPr>
        <w:spacing w:after="120" w:line="360" w:lineRule="auto"/>
        <w:jc w:val="both"/>
        <w:rPr>
          <w:rFonts w:ascii="Times New Roman" w:hAnsi="Times New Roman" w:cs="Times New Roman"/>
          <w:sz w:val="24"/>
        </w:rPr>
      </w:pPr>
      <w:r>
        <w:rPr>
          <w:rFonts w:ascii="Times New Roman" w:hAnsi="Times New Roman" w:cs="Times New Roman"/>
          <w:sz w:val="24"/>
        </w:rPr>
        <w:t>WORDKEYS</w:t>
      </w:r>
    </w:p>
    <w:p w:rsidR="00797A15" w:rsidRDefault="00797A15" w:rsidP="001E4064">
      <w:pPr>
        <w:spacing w:after="120" w:line="360" w:lineRule="auto"/>
        <w:jc w:val="both"/>
        <w:rPr>
          <w:rFonts w:ascii="Times New Roman" w:hAnsi="Times New Roman" w:cs="Times New Roman"/>
          <w:sz w:val="24"/>
          <w:lang w:val="en-US"/>
        </w:rPr>
      </w:pPr>
      <w:proofErr w:type="gramStart"/>
      <w:r w:rsidRPr="00797A15">
        <w:rPr>
          <w:rFonts w:ascii="Times New Roman" w:hAnsi="Times New Roman" w:cs="Times New Roman"/>
          <w:sz w:val="24"/>
          <w:lang w:val="en-US"/>
        </w:rPr>
        <w:t xml:space="preserve">History, </w:t>
      </w:r>
      <w:r>
        <w:rPr>
          <w:rFonts w:ascii="Times New Roman" w:hAnsi="Times New Roman" w:cs="Times New Roman"/>
          <w:sz w:val="24"/>
          <w:lang w:val="en-US"/>
        </w:rPr>
        <w:t>Workers</w:t>
      </w:r>
      <w:r w:rsidRPr="00797A15">
        <w:rPr>
          <w:rFonts w:ascii="Times New Roman" w:hAnsi="Times New Roman" w:cs="Times New Roman"/>
          <w:sz w:val="24"/>
          <w:lang w:val="en-US"/>
        </w:rPr>
        <w:t xml:space="preserve"> movement, Education, Anar</w:t>
      </w:r>
      <w:r>
        <w:rPr>
          <w:rFonts w:ascii="Times New Roman" w:hAnsi="Times New Roman" w:cs="Times New Roman"/>
          <w:sz w:val="24"/>
          <w:lang w:val="en-US"/>
        </w:rPr>
        <w:t>chism</w:t>
      </w:r>
      <w:r w:rsidRPr="00797A15">
        <w:rPr>
          <w:rFonts w:ascii="Times New Roman" w:hAnsi="Times New Roman" w:cs="Times New Roman"/>
          <w:sz w:val="24"/>
          <w:lang w:val="en-US"/>
        </w:rPr>
        <w:t>.</w:t>
      </w:r>
      <w:proofErr w:type="gramEnd"/>
    </w:p>
    <w:p w:rsidR="00797A15" w:rsidRPr="00797A15" w:rsidRDefault="00797A15" w:rsidP="001E4064">
      <w:pPr>
        <w:spacing w:after="120" w:line="360" w:lineRule="auto"/>
        <w:jc w:val="both"/>
        <w:rPr>
          <w:rFonts w:ascii="Times New Roman" w:hAnsi="Times New Roman" w:cs="Times New Roman"/>
          <w:sz w:val="24"/>
          <w:lang w:val="en-US"/>
        </w:rPr>
      </w:pPr>
    </w:p>
    <w:p w:rsidR="00C93160" w:rsidRPr="00804323" w:rsidRDefault="00C93160" w:rsidP="001E4064">
      <w:pPr>
        <w:pStyle w:val="PargrafodaLista"/>
        <w:numPr>
          <w:ilvl w:val="0"/>
          <w:numId w:val="1"/>
        </w:numPr>
        <w:spacing w:after="120" w:line="360" w:lineRule="auto"/>
        <w:jc w:val="both"/>
        <w:rPr>
          <w:rFonts w:ascii="Times New Roman" w:hAnsi="Times New Roman" w:cs="Times New Roman"/>
          <w:sz w:val="24"/>
        </w:rPr>
      </w:pPr>
      <w:r>
        <w:rPr>
          <w:rFonts w:ascii="Times New Roman" w:hAnsi="Times New Roman" w:cs="Times New Roman"/>
          <w:b/>
          <w:sz w:val="24"/>
        </w:rPr>
        <w:t>Introdução</w:t>
      </w:r>
    </w:p>
    <w:p w:rsidR="00804323" w:rsidRDefault="00804323" w:rsidP="001E4064">
      <w:pPr>
        <w:spacing w:after="120" w:line="360" w:lineRule="auto"/>
        <w:jc w:val="both"/>
        <w:rPr>
          <w:rFonts w:ascii="Times New Roman" w:hAnsi="Times New Roman" w:cs="Times New Roman"/>
          <w:sz w:val="24"/>
        </w:rPr>
      </w:pPr>
      <w:r>
        <w:rPr>
          <w:rFonts w:ascii="Times New Roman" w:hAnsi="Times New Roman" w:cs="Times New Roman"/>
          <w:sz w:val="24"/>
        </w:rPr>
        <w:t>É preciso, antes de tudo, oferecer ao leitor a introdução de determinados conceitos e informações que facilitarão a compreensão do desenvolvimento do presente artigo, que nasce dos debates e observações germinados dentro de um Projeto de Iniciação à Pesquisa (PIBIC</w:t>
      </w:r>
      <w:proofErr w:type="gramStart"/>
      <w:r>
        <w:rPr>
          <w:rFonts w:ascii="Times New Roman" w:hAnsi="Times New Roman" w:cs="Times New Roman"/>
          <w:sz w:val="24"/>
        </w:rPr>
        <w:t>)</w:t>
      </w:r>
      <w:proofErr w:type="gramEnd"/>
      <w:r>
        <w:rPr>
          <w:rStyle w:val="Refdenotaderodap"/>
          <w:rFonts w:ascii="Times New Roman" w:hAnsi="Times New Roman" w:cs="Times New Roman"/>
          <w:sz w:val="24"/>
        </w:rPr>
        <w:footnoteReference w:id="2"/>
      </w:r>
      <w:r>
        <w:rPr>
          <w:rFonts w:ascii="Times New Roman" w:hAnsi="Times New Roman" w:cs="Times New Roman"/>
          <w:sz w:val="24"/>
        </w:rPr>
        <w:t xml:space="preserve"> e do GEAPI – Grupo de Estudos Anarquistas do Piauí, analisando o movimento operário brasileiro durante a República Velha. Tais reflexões e análises da atuação dos trabalhadores em diversos polos brasileiros e internacionais me levaram a pesquisar o que ocorria na cidade de Parnaíba dentro daquela conjuntura mundial, dando ênfase, claramente, a história dos trabalhadores. Foram pouquíssimas as obras que localizam estes trabalhadores na sociedade parnaibana, e passei então a integrar uma rede nacional de pesquisadores da República Velha. </w:t>
      </w:r>
    </w:p>
    <w:p w:rsidR="00804323" w:rsidRDefault="00804323" w:rsidP="001E4064">
      <w:pPr>
        <w:spacing w:after="120" w:line="360" w:lineRule="auto"/>
        <w:jc w:val="both"/>
        <w:rPr>
          <w:rFonts w:ascii="Times New Roman" w:hAnsi="Times New Roman" w:cs="Times New Roman"/>
          <w:sz w:val="24"/>
        </w:rPr>
      </w:pPr>
      <w:r>
        <w:rPr>
          <w:rFonts w:ascii="Times New Roman" w:hAnsi="Times New Roman" w:cs="Times New Roman"/>
          <w:sz w:val="24"/>
        </w:rPr>
        <w:lastRenderedPageBreak/>
        <w:t xml:space="preserve">Foi por meio de um destes contatos que recebi edições digitalizadas do jornal O Artista, um órgão de propaganda de uma associação proletária chamada </w:t>
      </w:r>
      <w:r>
        <w:rPr>
          <w:rFonts w:ascii="Times New Roman" w:hAnsi="Times New Roman" w:cs="Times New Roman"/>
          <w:i/>
          <w:sz w:val="24"/>
        </w:rPr>
        <w:t xml:space="preserve">Sociedade União Progressista dos Artistas </w:t>
      </w:r>
      <w:proofErr w:type="spellStart"/>
      <w:r>
        <w:rPr>
          <w:rFonts w:ascii="Times New Roman" w:hAnsi="Times New Roman" w:cs="Times New Roman"/>
          <w:i/>
          <w:sz w:val="24"/>
        </w:rPr>
        <w:t>Mechanicos</w:t>
      </w:r>
      <w:proofErr w:type="spellEnd"/>
      <w:r>
        <w:rPr>
          <w:rFonts w:ascii="Times New Roman" w:hAnsi="Times New Roman" w:cs="Times New Roman"/>
          <w:i/>
          <w:sz w:val="24"/>
        </w:rPr>
        <w:t xml:space="preserve"> e </w:t>
      </w:r>
      <w:proofErr w:type="spellStart"/>
      <w:r>
        <w:rPr>
          <w:rFonts w:ascii="Times New Roman" w:hAnsi="Times New Roman" w:cs="Times New Roman"/>
          <w:i/>
          <w:sz w:val="24"/>
        </w:rPr>
        <w:t>Liberaes</w:t>
      </w:r>
      <w:proofErr w:type="spellEnd"/>
      <w:r>
        <w:rPr>
          <w:rFonts w:ascii="Times New Roman" w:hAnsi="Times New Roman" w:cs="Times New Roman"/>
          <w:i/>
          <w:sz w:val="24"/>
        </w:rPr>
        <w:t xml:space="preserve"> de </w:t>
      </w:r>
      <w:proofErr w:type="spellStart"/>
      <w:r>
        <w:rPr>
          <w:rFonts w:ascii="Times New Roman" w:hAnsi="Times New Roman" w:cs="Times New Roman"/>
          <w:i/>
          <w:sz w:val="24"/>
        </w:rPr>
        <w:t>Parnahyba</w:t>
      </w:r>
      <w:proofErr w:type="spellEnd"/>
      <w:r>
        <w:rPr>
          <w:rFonts w:ascii="Times New Roman" w:hAnsi="Times New Roman" w:cs="Times New Roman"/>
          <w:sz w:val="24"/>
        </w:rPr>
        <w:t>. As edições encontradas, que variam entre os anos de 1919 até 1922, não estão em sequência</w:t>
      </w:r>
      <w:r>
        <w:rPr>
          <w:rStyle w:val="Refdenotaderodap"/>
          <w:rFonts w:ascii="Times New Roman" w:hAnsi="Times New Roman" w:cs="Times New Roman"/>
          <w:sz w:val="24"/>
        </w:rPr>
        <w:footnoteReference w:id="3"/>
      </w:r>
      <w:r>
        <w:rPr>
          <w:rFonts w:ascii="Times New Roman" w:hAnsi="Times New Roman" w:cs="Times New Roman"/>
          <w:sz w:val="24"/>
        </w:rPr>
        <w:t>, e embora a última publicação “descoberta” enumera-se como sendo a décima seg</w:t>
      </w:r>
      <w:r w:rsidR="00B40178">
        <w:rPr>
          <w:rFonts w:ascii="Times New Roman" w:hAnsi="Times New Roman" w:cs="Times New Roman"/>
          <w:sz w:val="24"/>
        </w:rPr>
        <w:t>unda, temos apenas seis edições; por conta disso, o recorte temporal do artigo fica restrito aos anos das publicações do periódico até então encontradas, uma vez que é a única fonte de pesquisa desenvolvida pelos trabalhadores parnaibanas localizadas até o presente momento.</w:t>
      </w:r>
    </w:p>
    <w:p w:rsidR="00B40178" w:rsidRDefault="00B40178" w:rsidP="001E4064">
      <w:pPr>
        <w:spacing w:after="120" w:line="360" w:lineRule="auto"/>
        <w:jc w:val="both"/>
        <w:rPr>
          <w:rFonts w:ascii="Times New Roman" w:hAnsi="Times New Roman" w:cs="Times New Roman"/>
          <w:sz w:val="24"/>
        </w:rPr>
      </w:pPr>
      <w:r>
        <w:rPr>
          <w:rFonts w:ascii="Times New Roman" w:hAnsi="Times New Roman" w:cs="Times New Roman"/>
          <w:sz w:val="24"/>
        </w:rPr>
        <w:t>Examinando e decompondo atentamente as linhas do periódico operário do litoral piauiense, nos deparamos, entre as mais diversas tendências educacionais, com ideias que de certa forma se aproximam das teorias anarquistas, a pedagogia libertária. Este método de ensino desenvolvido em meados do fim do século XIX e início do século XX era uma reverberação de outras experiências educacionais engendradas por ácratas do passado</w:t>
      </w:r>
      <w:r>
        <w:rPr>
          <w:rStyle w:val="Refdenotaderodap"/>
          <w:rFonts w:ascii="Times New Roman" w:hAnsi="Times New Roman" w:cs="Times New Roman"/>
          <w:sz w:val="24"/>
        </w:rPr>
        <w:footnoteReference w:id="4"/>
      </w:r>
      <w:r>
        <w:rPr>
          <w:rFonts w:ascii="Times New Roman" w:hAnsi="Times New Roman" w:cs="Times New Roman"/>
          <w:sz w:val="24"/>
        </w:rPr>
        <w:t>. Nascida da dupla necessidade de oferecer aos filhos da classe trabalhadora um ensino capaz de possibilitar compreensões e problematizações do indivíduo e da sociedade, assim como combater o ensino clerical, carregado de dogmatismos, a pedagogia libertária aparece como uma alternativa educacional aos trabalhadores, pautada na racionalidade e no livre desenvolvimento de seus partícipes.</w:t>
      </w:r>
    </w:p>
    <w:p w:rsidR="00B40178" w:rsidRPr="00CF2AC7" w:rsidRDefault="00B40178" w:rsidP="001E4064">
      <w:pPr>
        <w:spacing w:after="120" w:line="360" w:lineRule="auto"/>
        <w:jc w:val="both"/>
        <w:rPr>
          <w:rFonts w:ascii="Times New Roman" w:hAnsi="Times New Roman" w:cs="Times New Roman"/>
          <w:sz w:val="24"/>
          <w:lang w:val="en-US"/>
        </w:rPr>
      </w:pPr>
      <w:r>
        <w:rPr>
          <w:rFonts w:ascii="Times New Roman" w:hAnsi="Times New Roman" w:cs="Times New Roman"/>
          <w:sz w:val="24"/>
        </w:rPr>
        <w:t>Esta metodologia pedagógica assenta suas bases na liberdade e na autonomia dos discentes, e tem o professor como um intermediador de conhecimento, e não mais como um indivíduo autoritário que possui determinados conhecimentos e os repassará, por vezes, de forma mecânica, aos seus alunos, assim caracterizando uma ruptura com o projeto pedagógico elitista da época, pautado na obediência, passividade e doutrinamento, o</w:t>
      </w:r>
      <w:proofErr w:type="gramStart"/>
      <w:r>
        <w:rPr>
          <w:rFonts w:ascii="Times New Roman" w:hAnsi="Times New Roman" w:cs="Times New Roman"/>
          <w:sz w:val="24"/>
        </w:rPr>
        <w:t xml:space="preserve">  </w:t>
      </w:r>
      <w:proofErr w:type="gramEnd"/>
      <w:r w:rsidR="00CF2AC7">
        <w:rPr>
          <w:rFonts w:ascii="Times New Roman" w:hAnsi="Times New Roman" w:cs="Times New Roman"/>
          <w:sz w:val="24"/>
        </w:rPr>
        <w:t xml:space="preserve">que faz da pedagogia libertária um polo inverso do modelo educacional: “Os novos métodos de ensino propostos e implantados pela Escola Moderna, tendo por base o respeito à liberdade, à individualidade, à expressão da criança, reorganizaram o fazer pedagógico imprimindo-lhe autêntica função revolucionária”. </w:t>
      </w:r>
      <w:r w:rsidR="00CF2AC7" w:rsidRPr="00CF2AC7">
        <w:rPr>
          <w:rFonts w:ascii="Times New Roman" w:hAnsi="Times New Roman" w:cs="Times New Roman"/>
          <w:sz w:val="24"/>
          <w:lang w:val="en-US"/>
        </w:rPr>
        <w:t>(</w:t>
      </w:r>
      <w:r w:rsidR="00CF2AC7">
        <w:rPr>
          <w:rFonts w:ascii="Times New Roman" w:hAnsi="Times New Roman" w:cs="Times New Roman"/>
          <w:sz w:val="24"/>
        </w:rPr>
        <w:t>KASSICK &amp; KASSICK,</w:t>
      </w:r>
      <w:r w:rsidR="00CF2AC7" w:rsidRPr="00CF2AC7">
        <w:rPr>
          <w:rFonts w:ascii="Times New Roman" w:hAnsi="Times New Roman" w:cs="Times New Roman"/>
          <w:sz w:val="24"/>
          <w:lang w:val="en-US"/>
        </w:rPr>
        <w:t xml:space="preserve"> p.</w:t>
      </w:r>
      <w:r w:rsidR="00CF2AC7">
        <w:rPr>
          <w:rFonts w:ascii="Times New Roman" w:hAnsi="Times New Roman" w:cs="Times New Roman"/>
          <w:sz w:val="24"/>
          <w:lang w:val="en-US"/>
        </w:rPr>
        <w:t xml:space="preserve"> </w:t>
      </w:r>
      <w:r w:rsidR="00CF2AC7" w:rsidRPr="00CF2AC7">
        <w:rPr>
          <w:rFonts w:ascii="Times New Roman" w:hAnsi="Times New Roman" w:cs="Times New Roman"/>
          <w:sz w:val="24"/>
          <w:lang w:val="en-US"/>
        </w:rPr>
        <w:t>16</w:t>
      </w:r>
      <w:r w:rsidR="00CF2AC7">
        <w:rPr>
          <w:rFonts w:ascii="Times New Roman" w:hAnsi="Times New Roman" w:cs="Times New Roman"/>
          <w:sz w:val="24"/>
          <w:lang w:val="en-US"/>
        </w:rPr>
        <w:t>, 2006</w:t>
      </w:r>
      <w:r w:rsidR="00CF2AC7" w:rsidRPr="00CF2AC7">
        <w:rPr>
          <w:rFonts w:ascii="Times New Roman" w:hAnsi="Times New Roman" w:cs="Times New Roman"/>
          <w:sz w:val="24"/>
          <w:lang w:val="en-US"/>
        </w:rPr>
        <w:t xml:space="preserve">). </w:t>
      </w:r>
    </w:p>
    <w:p w:rsidR="009B394D" w:rsidRPr="00CF2AC7" w:rsidRDefault="00A23965" w:rsidP="001E4064">
      <w:pPr>
        <w:pStyle w:val="PargrafodaLista"/>
        <w:numPr>
          <w:ilvl w:val="0"/>
          <w:numId w:val="1"/>
        </w:numPr>
        <w:spacing w:after="120" w:line="360" w:lineRule="auto"/>
        <w:jc w:val="both"/>
        <w:rPr>
          <w:rFonts w:ascii="Times New Roman" w:hAnsi="Times New Roman" w:cs="Times New Roman"/>
          <w:sz w:val="24"/>
        </w:rPr>
      </w:pPr>
      <w:r>
        <w:rPr>
          <w:rFonts w:ascii="Times New Roman" w:hAnsi="Times New Roman" w:cs="Times New Roman"/>
          <w:b/>
          <w:sz w:val="24"/>
        </w:rPr>
        <w:t>O trabalhador parn</w:t>
      </w:r>
      <w:r w:rsidR="00AE5304">
        <w:rPr>
          <w:rFonts w:ascii="Times New Roman" w:hAnsi="Times New Roman" w:cs="Times New Roman"/>
          <w:b/>
          <w:sz w:val="24"/>
        </w:rPr>
        <w:t>aibano</w:t>
      </w:r>
    </w:p>
    <w:p w:rsidR="00CF2AC7" w:rsidRDefault="00CF2AC7" w:rsidP="001E4064">
      <w:pPr>
        <w:tabs>
          <w:tab w:val="left" w:leader="dot" w:pos="7937"/>
        </w:tabs>
        <w:spacing w:after="120" w:line="360" w:lineRule="auto"/>
        <w:jc w:val="both"/>
        <w:rPr>
          <w:rFonts w:ascii="Times New Roman" w:hAnsi="Times New Roman" w:cs="Times New Roman"/>
          <w:sz w:val="24"/>
        </w:rPr>
      </w:pPr>
      <w:r>
        <w:rPr>
          <w:rFonts w:ascii="Times New Roman" w:hAnsi="Times New Roman" w:cs="Times New Roman"/>
          <w:sz w:val="24"/>
        </w:rPr>
        <w:lastRenderedPageBreak/>
        <w:t xml:space="preserve">Para compreender a situação dos trabalhadores parnaibanos, nos apoiaremos nas teorias desenvolvidas na perspectiva da História Social, uma vez que esta problematiza a História dos “grandes homens”, e dá a possibilidade de pesquisar a História </w:t>
      </w:r>
      <w:r>
        <w:rPr>
          <w:rFonts w:ascii="Times New Roman" w:hAnsi="Times New Roman" w:cs="Times New Roman"/>
          <w:i/>
          <w:sz w:val="24"/>
        </w:rPr>
        <w:t>vista de baixo</w:t>
      </w:r>
      <w:r>
        <w:rPr>
          <w:rFonts w:ascii="Times New Roman" w:hAnsi="Times New Roman" w:cs="Times New Roman"/>
          <w:sz w:val="24"/>
        </w:rPr>
        <w:t>, isto é, dos que compõem a margem da sociedade, “para simbolizar uma inversão de perspectiva em relação à tradicional historiografia que partia do poder dominante” (BARROS, p. 04, 2005).</w:t>
      </w:r>
    </w:p>
    <w:p w:rsidR="00CF2AC7" w:rsidRDefault="00CF2AC7" w:rsidP="001E4064">
      <w:pPr>
        <w:tabs>
          <w:tab w:val="left" w:leader="dot" w:pos="7937"/>
        </w:tabs>
        <w:spacing w:after="120" w:line="360" w:lineRule="auto"/>
        <w:jc w:val="both"/>
        <w:rPr>
          <w:rFonts w:ascii="Times New Roman" w:hAnsi="Times New Roman" w:cs="Times New Roman"/>
          <w:sz w:val="24"/>
        </w:rPr>
      </w:pPr>
      <w:r>
        <w:rPr>
          <w:rFonts w:ascii="Times New Roman" w:hAnsi="Times New Roman" w:cs="Times New Roman"/>
          <w:sz w:val="24"/>
        </w:rPr>
        <w:t>\A cidade de Parnaíba, por sua posição estratégica no litoral piauiense, contribuiu de forma significativa para o “desenvolvimento” da economia piauiense e regional, pois como cidade litorânea e às margens do Rio Parnaíba, o escoamento da produção e a articulação entre outras urbes localizadas à beira do Parnaíba, possibilitou uma maior interação social e econômica da região, como observa Mendes (p. 73, 1995),</w:t>
      </w:r>
    </w:p>
    <w:p w:rsidR="00CF2AC7" w:rsidRDefault="00CF2AC7" w:rsidP="001E4064">
      <w:pPr>
        <w:tabs>
          <w:tab w:val="left" w:leader="dot" w:pos="7937"/>
        </w:tabs>
        <w:spacing w:after="120" w:line="360" w:lineRule="auto"/>
        <w:jc w:val="both"/>
        <w:rPr>
          <w:rFonts w:ascii="Times New Roman" w:hAnsi="Times New Roman" w:cs="Times New Roman"/>
          <w:sz w:val="24"/>
        </w:rPr>
      </w:pPr>
    </w:p>
    <w:p w:rsidR="00CF2AC7" w:rsidRPr="001441D7" w:rsidRDefault="00CF2AC7" w:rsidP="001E4064">
      <w:pPr>
        <w:tabs>
          <w:tab w:val="left" w:leader="dot" w:pos="7937"/>
        </w:tabs>
        <w:spacing w:after="120" w:line="240" w:lineRule="auto"/>
        <w:ind w:left="2268"/>
        <w:jc w:val="both"/>
        <w:rPr>
          <w:rFonts w:ascii="Times New Roman" w:hAnsi="Times New Roman" w:cs="Times New Roman"/>
        </w:rPr>
      </w:pPr>
      <w:r w:rsidRPr="001441D7">
        <w:rPr>
          <w:rFonts w:ascii="Times New Roman" w:hAnsi="Times New Roman" w:cs="Times New Roman"/>
        </w:rPr>
        <w:t>Em todo caso, é a partir de 1860 que Parnaíba consolida-se como principal entreposto comercial do Piauí e como importante centro do comércio Internacional, graças ao espírito empreendedor de suas lideranças empresariais, estimulando certamente por ter a oportunidade do contato com o resto do mundo.</w:t>
      </w:r>
    </w:p>
    <w:p w:rsidR="00CF2AC7" w:rsidRDefault="00CF2AC7" w:rsidP="001E4064">
      <w:pPr>
        <w:tabs>
          <w:tab w:val="left" w:leader="dot" w:pos="7937"/>
        </w:tabs>
        <w:spacing w:after="120" w:line="360" w:lineRule="auto"/>
        <w:jc w:val="both"/>
        <w:rPr>
          <w:rFonts w:ascii="Times New Roman" w:hAnsi="Times New Roman" w:cs="Times New Roman"/>
          <w:sz w:val="24"/>
        </w:rPr>
      </w:pPr>
    </w:p>
    <w:p w:rsidR="00CF2AC7" w:rsidRDefault="00CF2AC7" w:rsidP="001E4064">
      <w:pPr>
        <w:tabs>
          <w:tab w:val="left" w:leader="dot" w:pos="7937"/>
        </w:tabs>
        <w:spacing w:after="120" w:line="360" w:lineRule="auto"/>
        <w:jc w:val="both"/>
        <w:rPr>
          <w:rFonts w:ascii="Times New Roman" w:hAnsi="Times New Roman" w:cs="Times New Roman"/>
          <w:sz w:val="24"/>
        </w:rPr>
      </w:pPr>
    </w:p>
    <w:p w:rsidR="00CF2AC7" w:rsidRDefault="00CF2AC7" w:rsidP="001E4064">
      <w:pPr>
        <w:tabs>
          <w:tab w:val="left" w:leader="dot" w:pos="7937"/>
        </w:tabs>
        <w:spacing w:after="120" w:line="360" w:lineRule="auto"/>
        <w:jc w:val="both"/>
        <w:rPr>
          <w:rFonts w:ascii="Times New Roman" w:hAnsi="Times New Roman" w:cs="Times New Roman"/>
          <w:sz w:val="24"/>
        </w:rPr>
      </w:pPr>
      <w:r>
        <w:rPr>
          <w:rFonts w:ascii="Times New Roman" w:hAnsi="Times New Roman" w:cs="Times New Roman"/>
          <w:sz w:val="24"/>
        </w:rPr>
        <w:t xml:space="preserve">Por conta de sua localização geográfica, obteve um fluxo comercial considerável e posteriormente algumas manufaturas, rompendo desde o final do século XIX com a noção de atraso e isolamento que geralmente é atribuída ao Estado. No início do século XX a </w:t>
      </w:r>
      <w:r w:rsidR="00496FB8">
        <w:rPr>
          <w:rFonts w:ascii="Times New Roman" w:hAnsi="Times New Roman" w:cs="Times New Roman"/>
          <w:sz w:val="24"/>
        </w:rPr>
        <w:t>extração da cera de carnaúba fortaleceu a centralidade de Parnaíba como centro comercial</w:t>
      </w:r>
      <w:r w:rsidR="00351348">
        <w:rPr>
          <w:rFonts w:ascii="Times New Roman" w:hAnsi="Times New Roman" w:cs="Times New Roman"/>
          <w:sz w:val="24"/>
        </w:rPr>
        <w:t>.</w:t>
      </w:r>
    </w:p>
    <w:p w:rsidR="00496FB8" w:rsidRDefault="00496FB8" w:rsidP="001E4064">
      <w:pPr>
        <w:tabs>
          <w:tab w:val="left" w:leader="dot" w:pos="7937"/>
        </w:tabs>
        <w:spacing w:after="120" w:line="360" w:lineRule="auto"/>
        <w:jc w:val="both"/>
        <w:rPr>
          <w:rFonts w:ascii="Times New Roman" w:hAnsi="Times New Roman" w:cs="Times New Roman"/>
          <w:sz w:val="24"/>
        </w:rPr>
      </w:pPr>
      <w:r>
        <w:rPr>
          <w:rFonts w:ascii="Times New Roman" w:hAnsi="Times New Roman" w:cs="Times New Roman"/>
          <w:sz w:val="24"/>
        </w:rPr>
        <w:t>Os vapores marítimos que atracavam no litoral, em Luís Correia, enviavam suas mercadorias para as casas comerciais de Parnaíba, de onde eram distribuídas para o interior do Estado através das barcas que circulavam pelo rio. Com essa realidade, a troca de informações e ideias possibilitava aos trabalhadores organizarem-se de forma mais coesa, como salienta Medeiros (p. 74, 1995</w:t>
      </w:r>
      <w:proofErr w:type="gramStart"/>
      <w:r>
        <w:rPr>
          <w:rFonts w:ascii="Times New Roman" w:hAnsi="Times New Roman" w:cs="Times New Roman"/>
          <w:sz w:val="24"/>
        </w:rPr>
        <w:t>)</w:t>
      </w:r>
      <w:proofErr w:type="gramEnd"/>
    </w:p>
    <w:p w:rsidR="00496FB8" w:rsidRDefault="00496FB8" w:rsidP="001E4064">
      <w:pPr>
        <w:tabs>
          <w:tab w:val="left" w:leader="dot" w:pos="7937"/>
        </w:tabs>
        <w:spacing w:after="120" w:line="360" w:lineRule="auto"/>
        <w:jc w:val="both"/>
        <w:rPr>
          <w:rFonts w:ascii="Times New Roman" w:hAnsi="Times New Roman" w:cs="Times New Roman"/>
          <w:sz w:val="24"/>
        </w:rPr>
      </w:pPr>
    </w:p>
    <w:p w:rsidR="00496FB8" w:rsidRPr="001441D7" w:rsidRDefault="00496FB8" w:rsidP="001E4064">
      <w:pPr>
        <w:tabs>
          <w:tab w:val="left" w:leader="dot" w:pos="7937"/>
        </w:tabs>
        <w:spacing w:after="120" w:line="240" w:lineRule="auto"/>
        <w:ind w:left="2268"/>
        <w:jc w:val="both"/>
        <w:rPr>
          <w:rFonts w:ascii="Times New Roman" w:hAnsi="Times New Roman" w:cs="Times New Roman"/>
        </w:rPr>
      </w:pPr>
      <w:r w:rsidRPr="001441D7">
        <w:rPr>
          <w:rFonts w:ascii="Times New Roman" w:hAnsi="Times New Roman" w:cs="Times New Roman"/>
        </w:rPr>
        <w:t xml:space="preserve">A influência cultural dos tripulantes das embarcações estrangeiras, a presença de imigrantes que se radicaram em firmas representantes de empresas estrangeiras desenvolveu em Parnaíba um sentimento de responsabilidade comunitária e associativismo em paralelo com o </w:t>
      </w:r>
      <w:r w:rsidRPr="001441D7">
        <w:rPr>
          <w:rFonts w:ascii="Times New Roman" w:hAnsi="Times New Roman" w:cs="Times New Roman"/>
        </w:rPr>
        <w:lastRenderedPageBreak/>
        <w:t>restante do Piauí, onde predominava o individualismo e o alheamento às questões públicas.</w:t>
      </w:r>
    </w:p>
    <w:p w:rsidR="00496FB8" w:rsidRDefault="00496FB8" w:rsidP="001E4064">
      <w:pPr>
        <w:tabs>
          <w:tab w:val="left" w:leader="dot" w:pos="7937"/>
        </w:tabs>
        <w:spacing w:after="120" w:line="360" w:lineRule="auto"/>
        <w:jc w:val="both"/>
        <w:rPr>
          <w:rFonts w:ascii="Times New Roman" w:hAnsi="Times New Roman" w:cs="Times New Roman"/>
          <w:sz w:val="24"/>
        </w:rPr>
      </w:pPr>
    </w:p>
    <w:p w:rsidR="00496FB8" w:rsidRDefault="00496FB8" w:rsidP="001E4064">
      <w:pPr>
        <w:tabs>
          <w:tab w:val="left" w:leader="dot" w:pos="7937"/>
        </w:tabs>
        <w:spacing w:after="120" w:line="360" w:lineRule="auto"/>
        <w:jc w:val="both"/>
        <w:rPr>
          <w:rFonts w:ascii="Times New Roman" w:hAnsi="Times New Roman" w:cs="Times New Roman"/>
          <w:sz w:val="24"/>
        </w:rPr>
      </w:pPr>
    </w:p>
    <w:p w:rsidR="00496FB8" w:rsidRDefault="00496FB8" w:rsidP="001E4064">
      <w:pPr>
        <w:tabs>
          <w:tab w:val="left" w:leader="dot" w:pos="7937"/>
        </w:tabs>
        <w:spacing w:after="120" w:line="360" w:lineRule="auto"/>
        <w:jc w:val="both"/>
        <w:rPr>
          <w:rFonts w:ascii="Times New Roman" w:hAnsi="Times New Roman" w:cs="Times New Roman"/>
          <w:sz w:val="24"/>
        </w:rPr>
      </w:pPr>
      <w:r>
        <w:rPr>
          <w:rFonts w:ascii="Times New Roman" w:hAnsi="Times New Roman" w:cs="Times New Roman"/>
          <w:sz w:val="24"/>
        </w:rPr>
        <w:t xml:space="preserve">O lugar da cidade de Parnaíba como centro comercial já foi reconhecido pela historiografia local, observando a configuração urbana da cidade percebemos grandes galpões de armazéns, em especial os do complexo do Porto das Barcas, </w:t>
      </w:r>
      <w:proofErr w:type="spellStart"/>
      <w:r>
        <w:rPr>
          <w:rFonts w:ascii="Times New Roman" w:hAnsi="Times New Roman" w:cs="Times New Roman"/>
          <w:sz w:val="24"/>
        </w:rPr>
        <w:t>carasões</w:t>
      </w:r>
      <w:proofErr w:type="spellEnd"/>
      <w:r>
        <w:rPr>
          <w:rFonts w:ascii="Times New Roman" w:hAnsi="Times New Roman" w:cs="Times New Roman"/>
          <w:sz w:val="24"/>
        </w:rPr>
        <w:t xml:space="preserve"> de figuras ilustres da política e do comércio, porém, questionamentos acerca do movimento operário da cidade durante a república Velha retornam sem respostas ao verificar os estudos realizados na área. Diante disso, faz-se necessário abranger as pesquisas nesse recorte temporal, observando a necessidade de ampliar as pesquisas na cidade de Parnaíba envolvendo o setor laboral da época.</w:t>
      </w:r>
    </w:p>
    <w:p w:rsidR="00496FB8" w:rsidRDefault="00496FB8" w:rsidP="001E4064">
      <w:pPr>
        <w:tabs>
          <w:tab w:val="left" w:leader="dot" w:pos="7937"/>
        </w:tabs>
        <w:spacing w:after="120" w:line="360" w:lineRule="auto"/>
        <w:jc w:val="both"/>
        <w:rPr>
          <w:rFonts w:ascii="Times New Roman" w:hAnsi="Times New Roman" w:cs="Times New Roman"/>
          <w:sz w:val="24"/>
        </w:rPr>
      </w:pPr>
      <w:r>
        <w:rPr>
          <w:rFonts w:ascii="Times New Roman" w:hAnsi="Times New Roman" w:cs="Times New Roman"/>
          <w:sz w:val="24"/>
        </w:rPr>
        <w:t xml:space="preserve">Diante de tamanha profusão econômica, observa-se o </w:t>
      </w:r>
      <w:proofErr w:type="spellStart"/>
      <w:r>
        <w:rPr>
          <w:rFonts w:ascii="Times New Roman" w:hAnsi="Times New Roman" w:cs="Times New Roman"/>
          <w:sz w:val="24"/>
        </w:rPr>
        <w:t>silenciamento</w:t>
      </w:r>
      <w:proofErr w:type="spellEnd"/>
      <w:r>
        <w:rPr>
          <w:rFonts w:ascii="Times New Roman" w:hAnsi="Times New Roman" w:cs="Times New Roman"/>
          <w:sz w:val="24"/>
        </w:rPr>
        <w:t xml:space="preserve"> dos pesquisadores locais acerca do movimento operário parnaibano (e piauiense, em geral). Ainda assim, é possível notar a participação da classe trabalhadora em Parnaíba no cotidiano da cidade através de suas organizações, assim como de sua imprensa. </w:t>
      </w:r>
      <w:proofErr w:type="gramStart"/>
      <w:r>
        <w:rPr>
          <w:rFonts w:ascii="Times New Roman" w:hAnsi="Times New Roman" w:cs="Times New Roman"/>
          <w:sz w:val="24"/>
        </w:rPr>
        <w:t>A exemplo</w:t>
      </w:r>
      <w:proofErr w:type="gramEnd"/>
      <w:r>
        <w:rPr>
          <w:rFonts w:ascii="Times New Roman" w:hAnsi="Times New Roman" w:cs="Times New Roman"/>
          <w:sz w:val="24"/>
        </w:rPr>
        <w:t xml:space="preserve"> disso, na obra de Edgar Rodrigues (p. 27-18, 2010), o mesmo cita três jornais operários que são “A Revolta (1919); A Voz do </w:t>
      </w:r>
      <w:r w:rsidR="001441D7">
        <w:rPr>
          <w:rFonts w:ascii="Times New Roman" w:hAnsi="Times New Roman" w:cs="Times New Roman"/>
          <w:sz w:val="24"/>
        </w:rPr>
        <w:t>Trabalhador</w:t>
      </w:r>
      <w:r>
        <w:rPr>
          <w:rFonts w:ascii="Times New Roman" w:hAnsi="Times New Roman" w:cs="Times New Roman"/>
          <w:sz w:val="24"/>
        </w:rPr>
        <w:t xml:space="preserve"> (1920); O Artista (1919)</w:t>
      </w:r>
      <w:r w:rsidR="001441D7">
        <w:rPr>
          <w:rFonts w:ascii="Times New Roman" w:hAnsi="Times New Roman" w:cs="Times New Roman"/>
          <w:sz w:val="24"/>
        </w:rPr>
        <w:t xml:space="preserve"> de Parnaíba, Piauí;”. Outras formas de compreender os traços e contribuições do operariado parnaibano (e piauiense) </w:t>
      </w:r>
      <w:proofErr w:type="gramStart"/>
      <w:r w:rsidR="001441D7">
        <w:rPr>
          <w:rFonts w:ascii="Times New Roman" w:hAnsi="Times New Roman" w:cs="Times New Roman"/>
          <w:sz w:val="24"/>
        </w:rPr>
        <w:t>está</w:t>
      </w:r>
      <w:proofErr w:type="gramEnd"/>
      <w:r w:rsidR="001441D7">
        <w:rPr>
          <w:rFonts w:ascii="Times New Roman" w:hAnsi="Times New Roman" w:cs="Times New Roman"/>
          <w:sz w:val="24"/>
        </w:rPr>
        <w:t xml:space="preserve"> na dissertação de Nascimento (p. 55, 2005), onde esta apresenta uma tabela de agremiações proletárias do Piauí entre o período de 1856 a 1937,</w:t>
      </w:r>
    </w:p>
    <w:p w:rsidR="001441D7" w:rsidRDefault="001441D7" w:rsidP="001E4064">
      <w:pPr>
        <w:tabs>
          <w:tab w:val="left" w:leader="dot" w:pos="7937"/>
        </w:tabs>
        <w:spacing w:after="120" w:line="360" w:lineRule="auto"/>
        <w:jc w:val="both"/>
        <w:rPr>
          <w:rFonts w:ascii="Times New Roman" w:hAnsi="Times New Roman" w:cs="Times New Roman"/>
          <w:sz w:val="24"/>
        </w:rPr>
      </w:pPr>
    </w:p>
    <w:p w:rsidR="001441D7" w:rsidRPr="001441D7" w:rsidRDefault="001441D7" w:rsidP="001E4064">
      <w:pPr>
        <w:tabs>
          <w:tab w:val="left" w:leader="dot" w:pos="7937"/>
        </w:tabs>
        <w:spacing w:after="120" w:line="240" w:lineRule="auto"/>
        <w:ind w:left="2268"/>
        <w:jc w:val="both"/>
        <w:rPr>
          <w:rFonts w:ascii="Times New Roman" w:hAnsi="Times New Roman" w:cs="Times New Roman"/>
        </w:rPr>
      </w:pPr>
      <w:r w:rsidRPr="001441D7">
        <w:rPr>
          <w:rFonts w:ascii="Times New Roman" w:hAnsi="Times New Roman" w:cs="Times New Roman"/>
        </w:rPr>
        <w:t>(...) foram criadas 54 associações no Estado do Piauí sendo: 27 em Teresina; 18 em Parnaíba; 01 em Floriano; 01 em Amarante; 02 em Piripiri; 01 em Campo Maior; 01 em Barras; 01 em Buriti dos Lopes. Essas associações foram classificadas, segundo seus estatutos, em: 03 de associação profissional, 17 mutualistas e beneficentes e 34 de categoria profissional.</w:t>
      </w:r>
    </w:p>
    <w:p w:rsidR="001441D7" w:rsidRDefault="001441D7" w:rsidP="001E4064">
      <w:pPr>
        <w:tabs>
          <w:tab w:val="left" w:leader="dot" w:pos="7937"/>
        </w:tabs>
        <w:spacing w:after="120" w:line="360" w:lineRule="auto"/>
        <w:jc w:val="both"/>
        <w:rPr>
          <w:rFonts w:ascii="Times New Roman" w:hAnsi="Times New Roman" w:cs="Times New Roman"/>
          <w:sz w:val="24"/>
        </w:rPr>
      </w:pPr>
    </w:p>
    <w:p w:rsidR="00B054E4" w:rsidRPr="00CF2AC7" w:rsidRDefault="00B054E4" w:rsidP="001E4064">
      <w:pPr>
        <w:tabs>
          <w:tab w:val="left" w:leader="dot" w:pos="7937"/>
        </w:tabs>
        <w:spacing w:after="120" w:line="360" w:lineRule="auto"/>
        <w:jc w:val="both"/>
        <w:rPr>
          <w:rFonts w:ascii="Times New Roman" w:hAnsi="Times New Roman" w:cs="Times New Roman"/>
          <w:sz w:val="24"/>
        </w:rPr>
      </w:pPr>
    </w:p>
    <w:p w:rsidR="009B394D" w:rsidRPr="008D2151" w:rsidRDefault="00AE5304" w:rsidP="001E4064">
      <w:pPr>
        <w:pStyle w:val="PargrafodaLista"/>
        <w:numPr>
          <w:ilvl w:val="0"/>
          <w:numId w:val="1"/>
        </w:numPr>
        <w:spacing w:after="120" w:line="360" w:lineRule="auto"/>
        <w:jc w:val="both"/>
        <w:rPr>
          <w:rFonts w:ascii="Times New Roman" w:hAnsi="Times New Roman" w:cs="Times New Roman"/>
          <w:sz w:val="24"/>
        </w:rPr>
      </w:pPr>
      <w:r>
        <w:rPr>
          <w:rFonts w:ascii="Times New Roman" w:hAnsi="Times New Roman" w:cs="Times New Roman"/>
          <w:b/>
          <w:sz w:val="24"/>
        </w:rPr>
        <w:t>Instrução em Parnaíba</w:t>
      </w:r>
    </w:p>
    <w:p w:rsidR="008D2151" w:rsidRDefault="008D2151" w:rsidP="001E4064">
      <w:pPr>
        <w:spacing w:after="120" w:line="360" w:lineRule="auto"/>
        <w:jc w:val="both"/>
        <w:rPr>
          <w:rFonts w:ascii="Times New Roman" w:hAnsi="Times New Roman" w:cs="Times New Roman"/>
          <w:sz w:val="24"/>
        </w:rPr>
      </w:pPr>
      <w:r>
        <w:rPr>
          <w:rFonts w:ascii="Times New Roman" w:hAnsi="Times New Roman" w:cs="Times New Roman"/>
          <w:sz w:val="24"/>
        </w:rPr>
        <w:t xml:space="preserve">É possível caracterizar neste período, na cidade de Parnaíba, três formas de instrução: A pública, a particular, e a operária. Uma nasce diante das demandas geradas da ineficiência da outra, e assim, antes mesmo de destacar a educação operária em </w:t>
      </w:r>
      <w:r>
        <w:rPr>
          <w:rFonts w:ascii="Times New Roman" w:hAnsi="Times New Roman" w:cs="Times New Roman"/>
          <w:sz w:val="24"/>
        </w:rPr>
        <w:lastRenderedPageBreak/>
        <w:t>Parnaíba, é preciso traçar um panorama educacional na cidade, para poder se compreender as causas da necessidade do operariado urbano desenvolver suas ferramentas pedagógicas.</w:t>
      </w:r>
    </w:p>
    <w:p w:rsidR="008D2151" w:rsidRDefault="008D2151" w:rsidP="001E4064">
      <w:pPr>
        <w:spacing w:after="120" w:line="360" w:lineRule="auto"/>
        <w:jc w:val="both"/>
        <w:rPr>
          <w:rFonts w:ascii="Times New Roman" w:hAnsi="Times New Roman" w:cs="Times New Roman"/>
          <w:sz w:val="24"/>
        </w:rPr>
      </w:pPr>
      <w:r>
        <w:rPr>
          <w:rFonts w:ascii="Times New Roman" w:hAnsi="Times New Roman" w:cs="Times New Roman"/>
          <w:sz w:val="24"/>
        </w:rPr>
        <w:t>Os principais fatores que podem ser mapeados para explicar este fenômeno são: a) a negligência do Estado nas questões educacionais; b) os custos da educação particular; c) o alto grau de analfabetismo entre as classes populares.</w:t>
      </w:r>
    </w:p>
    <w:p w:rsidR="008D2151" w:rsidRDefault="008D2151" w:rsidP="001E4064">
      <w:pPr>
        <w:spacing w:after="120" w:line="360" w:lineRule="auto"/>
        <w:jc w:val="both"/>
        <w:rPr>
          <w:rFonts w:ascii="Times New Roman" w:hAnsi="Times New Roman" w:cs="Times New Roman"/>
          <w:sz w:val="24"/>
        </w:rPr>
      </w:pPr>
      <w:r>
        <w:rPr>
          <w:rFonts w:ascii="Times New Roman" w:hAnsi="Times New Roman" w:cs="Times New Roman"/>
          <w:sz w:val="24"/>
        </w:rPr>
        <w:t xml:space="preserve">O Estado dedicou considerável investimento no setor educacional do Piauí. Segundo o </w:t>
      </w:r>
      <w:proofErr w:type="spellStart"/>
      <w:r>
        <w:rPr>
          <w:rFonts w:ascii="Times New Roman" w:hAnsi="Times New Roman" w:cs="Times New Roman"/>
          <w:sz w:val="24"/>
        </w:rPr>
        <w:t>Almanak</w:t>
      </w:r>
      <w:proofErr w:type="spellEnd"/>
      <w:r>
        <w:rPr>
          <w:rFonts w:ascii="Times New Roman" w:hAnsi="Times New Roman" w:cs="Times New Roman"/>
          <w:sz w:val="24"/>
        </w:rPr>
        <w:t xml:space="preserve"> Administrativo, Mercantil e Industrial do Rio de Janeiro, também conhecido como </w:t>
      </w:r>
      <w:proofErr w:type="spellStart"/>
      <w:r>
        <w:rPr>
          <w:rFonts w:ascii="Times New Roman" w:hAnsi="Times New Roman" w:cs="Times New Roman"/>
          <w:i/>
          <w:sz w:val="24"/>
        </w:rPr>
        <w:t>Almanak</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Laemmert</w:t>
      </w:r>
      <w:proofErr w:type="spellEnd"/>
      <w:r>
        <w:rPr>
          <w:rFonts w:ascii="Times New Roman" w:hAnsi="Times New Roman" w:cs="Times New Roman"/>
          <w:sz w:val="24"/>
        </w:rPr>
        <w:t xml:space="preserve">, em Parnaíba, no ano de 1919 </w:t>
      </w:r>
      <w:proofErr w:type="gramStart"/>
      <w:r>
        <w:rPr>
          <w:rFonts w:ascii="Times New Roman" w:hAnsi="Times New Roman" w:cs="Times New Roman"/>
          <w:sz w:val="24"/>
        </w:rPr>
        <w:t>haviam</w:t>
      </w:r>
      <w:proofErr w:type="gramEnd"/>
      <w:r>
        <w:rPr>
          <w:rFonts w:ascii="Times New Roman" w:hAnsi="Times New Roman" w:cs="Times New Roman"/>
          <w:sz w:val="24"/>
        </w:rPr>
        <w:t xml:space="preserve"> “duas escolas </w:t>
      </w:r>
      <w:proofErr w:type="spellStart"/>
      <w:r>
        <w:rPr>
          <w:rFonts w:ascii="Times New Roman" w:hAnsi="Times New Roman" w:cs="Times New Roman"/>
          <w:sz w:val="24"/>
        </w:rPr>
        <w:t>estadoaes</w:t>
      </w:r>
      <w:proofErr w:type="spellEnd"/>
      <w:r>
        <w:rPr>
          <w:rFonts w:ascii="Times New Roman" w:hAnsi="Times New Roman" w:cs="Times New Roman"/>
          <w:sz w:val="24"/>
        </w:rPr>
        <w:t xml:space="preserve"> e treze </w:t>
      </w:r>
      <w:proofErr w:type="spellStart"/>
      <w:r>
        <w:rPr>
          <w:rFonts w:ascii="Times New Roman" w:hAnsi="Times New Roman" w:cs="Times New Roman"/>
          <w:sz w:val="24"/>
        </w:rPr>
        <w:t>municipaes</w:t>
      </w:r>
      <w:proofErr w:type="spellEnd"/>
      <w:r>
        <w:rPr>
          <w:rFonts w:ascii="Times New Roman" w:hAnsi="Times New Roman" w:cs="Times New Roman"/>
          <w:sz w:val="24"/>
        </w:rPr>
        <w:t>”</w:t>
      </w:r>
      <w:r>
        <w:rPr>
          <w:rStyle w:val="Refdenotaderodap"/>
          <w:rFonts w:ascii="Times New Roman" w:hAnsi="Times New Roman" w:cs="Times New Roman"/>
          <w:sz w:val="24"/>
        </w:rPr>
        <w:footnoteReference w:id="5"/>
      </w:r>
      <w:r>
        <w:rPr>
          <w:rFonts w:ascii="Times New Roman" w:hAnsi="Times New Roman" w:cs="Times New Roman"/>
          <w:sz w:val="24"/>
        </w:rPr>
        <w:t xml:space="preserve">. Porém, a gerência do Estado cometeu erros irreparáveis em relação </w:t>
      </w:r>
      <w:proofErr w:type="gramStart"/>
      <w:r>
        <w:rPr>
          <w:rFonts w:ascii="Times New Roman" w:hAnsi="Times New Roman" w:cs="Times New Roman"/>
          <w:sz w:val="24"/>
        </w:rPr>
        <w:t>a</w:t>
      </w:r>
      <w:proofErr w:type="gramEnd"/>
      <w:r>
        <w:rPr>
          <w:rFonts w:ascii="Times New Roman" w:hAnsi="Times New Roman" w:cs="Times New Roman"/>
          <w:sz w:val="24"/>
        </w:rPr>
        <w:t xml:space="preserve"> quantidade de escolas proporcionalmente distribuídas para atender os anseios da população, como demonstra Queiroz (p. 57, 1994) quando afirma que</w:t>
      </w:r>
    </w:p>
    <w:p w:rsidR="008D2151" w:rsidRDefault="008D2151" w:rsidP="001E4064">
      <w:pPr>
        <w:spacing w:after="120" w:line="360" w:lineRule="auto"/>
        <w:jc w:val="both"/>
        <w:rPr>
          <w:rFonts w:ascii="Times New Roman" w:hAnsi="Times New Roman" w:cs="Times New Roman"/>
          <w:sz w:val="24"/>
        </w:rPr>
      </w:pPr>
    </w:p>
    <w:p w:rsidR="008D2151" w:rsidRPr="004E204D" w:rsidRDefault="008D2151" w:rsidP="001E4064">
      <w:pPr>
        <w:spacing w:after="120" w:line="240" w:lineRule="auto"/>
        <w:ind w:left="2127"/>
        <w:jc w:val="both"/>
        <w:rPr>
          <w:rFonts w:ascii="Times New Roman" w:hAnsi="Times New Roman" w:cs="Times New Roman"/>
        </w:rPr>
      </w:pPr>
      <w:r w:rsidRPr="004E204D">
        <w:rPr>
          <w:rFonts w:ascii="Times New Roman" w:hAnsi="Times New Roman" w:cs="Times New Roman"/>
        </w:rPr>
        <w:t xml:space="preserve">(...) o crescimento do número de escolas e do número de alunos articulados sequer acompanhou o crescimento da população escolarizável. Dessa forma, o Piauí </w:t>
      </w:r>
      <w:proofErr w:type="spellStart"/>
      <w:r w:rsidRPr="004E204D">
        <w:rPr>
          <w:rFonts w:ascii="Times New Roman" w:hAnsi="Times New Roman" w:cs="Times New Roman"/>
        </w:rPr>
        <w:t>contonuou</w:t>
      </w:r>
      <w:proofErr w:type="spellEnd"/>
      <w:r w:rsidRPr="004E204D">
        <w:rPr>
          <w:rFonts w:ascii="Times New Roman" w:hAnsi="Times New Roman" w:cs="Times New Roman"/>
        </w:rPr>
        <w:t>, como fora no Império, um dos estados em que o número de analfabetos guardava maior proporção relativa à população total.</w:t>
      </w:r>
    </w:p>
    <w:p w:rsidR="008D2151" w:rsidRDefault="008D2151" w:rsidP="001E4064">
      <w:pPr>
        <w:spacing w:after="120" w:line="360" w:lineRule="auto"/>
        <w:jc w:val="both"/>
        <w:rPr>
          <w:rFonts w:ascii="Times New Roman" w:hAnsi="Times New Roman" w:cs="Times New Roman"/>
          <w:sz w:val="24"/>
        </w:rPr>
      </w:pPr>
    </w:p>
    <w:p w:rsidR="008D2151" w:rsidRDefault="008D2151" w:rsidP="001E4064">
      <w:pPr>
        <w:spacing w:after="120" w:line="360" w:lineRule="auto"/>
        <w:jc w:val="both"/>
        <w:rPr>
          <w:rFonts w:ascii="Times New Roman" w:hAnsi="Times New Roman" w:cs="Times New Roman"/>
          <w:sz w:val="24"/>
        </w:rPr>
      </w:pPr>
    </w:p>
    <w:p w:rsidR="008D2151" w:rsidRDefault="008D2151" w:rsidP="001E4064">
      <w:pPr>
        <w:spacing w:after="120" w:line="360" w:lineRule="auto"/>
        <w:jc w:val="both"/>
        <w:rPr>
          <w:rFonts w:ascii="Times New Roman" w:hAnsi="Times New Roman" w:cs="Times New Roman"/>
          <w:sz w:val="24"/>
        </w:rPr>
      </w:pPr>
      <w:r>
        <w:rPr>
          <w:rFonts w:ascii="Times New Roman" w:hAnsi="Times New Roman" w:cs="Times New Roman"/>
          <w:sz w:val="24"/>
        </w:rPr>
        <w:t xml:space="preserve">Diante da ausência das instituições de ensino que cobrissem totalmente os habitantes da cidade, surgem as instituições particulares. Este pensamento encontra </w:t>
      </w:r>
      <w:r w:rsidR="00EC29AB">
        <w:rPr>
          <w:rFonts w:ascii="Times New Roman" w:hAnsi="Times New Roman" w:cs="Times New Roman"/>
          <w:sz w:val="24"/>
        </w:rPr>
        <w:t xml:space="preserve">fundamento dentro das proposições de Queiroz (p. 58, 1994), declarando </w:t>
      </w:r>
      <w:proofErr w:type="gramStart"/>
      <w:r w:rsidR="00EC29AB">
        <w:rPr>
          <w:rFonts w:ascii="Times New Roman" w:hAnsi="Times New Roman" w:cs="Times New Roman"/>
          <w:sz w:val="24"/>
        </w:rPr>
        <w:t>que</w:t>
      </w:r>
      <w:proofErr w:type="gramEnd"/>
    </w:p>
    <w:p w:rsidR="00EC29AB" w:rsidRDefault="00EC29AB" w:rsidP="001E4064">
      <w:pPr>
        <w:spacing w:after="120" w:line="360" w:lineRule="auto"/>
        <w:jc w:val="both"/>
        <w:rPr>
          <w:rFonts w:ascii="Times New Roman" w:hAnsi="Times New Roman" w:cs="Times New Roman"/>
          <w:sz w:val="24"/>
        </w:rPr>
      </w:pPr>
    </w:p>
    <w:p w:rsidR="00EC29AB" w:rsidRPr="004E204D" w:rsidRDefault="00EC29AB" w:rsidP="001E4064">
      <w:pPr>
        <w:spacing w:after="120" w:line="240" w:lineRule="auto"/>
        <w:ind w:left="2268"/>
        <w:jc w:val="both"/>
        <w:rPr>
          <w:rFonts w:ascii="Times New Roman" w:hAnsi="Times New Roman" w:cs="Times New Roman"/>
        </w:rPr>
      </w:pPr>
      <w:r w:rsidRPr="004E204D">
        <w:rPr>
          <w:rFonts w:ascii="Times New Roman" w:hAnsi="Times New Roman" w:cs="Times New Roman"/>
        </w:rPr>
        <w:t>Em vista da ineficácia do Estado em atender à demanda por educação, as aulas particulares de instrução primária e de matérias isoladas da instrução secundária foram uma constante no panorama educacional no Piauí, desde a primeira metade do século XIX. Elas existiram na capital, e nas cidades e vilas do interior (...</w:t>
      </w:r>
      <w:proofErr w:type="gramStart"/>
      <w:r w:rsidRPr="004E204D">
        <w:rPr>
          <w:rFonts w:ascii="Times New Roman" w:hAnsi="Times New Roman" w:cs="Times New Roman"/>
        </w:rPr>
        <w:t>)</w:t>
      </w:r>
      <w:proofErr w:type="gramEnd"/>
    </w:p>
    <w:p w:rsidR="00EC29AB" w:rsidRDefault="00EC29AB" w:rsidP="001E4064">
      <w:pPr>
        <w:spacing w:after="120" w:line="360" w:lineRule="auto"/>
        <w:jc w:val="both"/>
        <w:rPr>
          <w:rFonts w:ascii="Times New Roman" w:hAnsi="Times New Roman" w:cs="Times New Roman"/>
          <w:sz w:val="24"/>
        </w:rPr>
      </w:pPr>
    </w:p>
    <w:p w:rsidR="00EC29AB" w:rsidRDefault="00EC29AB" w:rsidP="001E4064">
      <w:pPr>
        <w:spacing w:after="120" w:line="360" w:lineRule="auto"/>
        <w:jc w:val="both"/>
        <w:rPr>
          <w:rFonts w:ascii="Times New Roman" w:hAnsi="Times New Roman" w:cs="Times New Roman"/>
          <w:sz w:val="24"/>
        </w:rPr>
      </w:pPr>
    </w:p>
    <w:p w:rsidR="00EC29AB" w:rsidRDefault="00EC29AB" w:rsidP="001E4064">
      <w:pPr>
        <w:spacing w:after="120" w:line="360" w:lineRule="auto"/>
        <w:jc w:val="both"/>
        <w:rPr>
          <w:rFonts w:ascii="Times New Roman" w:hAnsi="Times New Roman" w:cs="Times New Roman"/>
          <w:sz w:val="24"/>
        </w:rPr>
      </w:pPr>
      <w:r>
        <w:rPr>
          <w:rFonts w:ascii="Times New Roman" w:hAnsi="Times New Roman" w:cs="Times New Roman"/>
          <w:sz w:val="24"/>
        </w:rPr>
        <w:lastRenderedPageBreak/>
        <w:t>O mesmo posicionamento é defendido por Mendes (p.70, 2007) quando afirma que apesar das perspectivas progressistas da educação no Brasil, em Parnaíba, o Estado e o Município demonstraram-se “letárgico</w:t>
      </w:r>
      <w:bookmarkStart w:id="0" w:name="_GoBack"/>
      <w:bookmarkEnd w:id="0"/>
      <w:r>
        <w:rPr>
          <w:rFonts w:ascii="Times New Roman" w:hAnsi="Times New Roman" w:cs="Times New Roman"/>
          <w:sz w:val="24"/>
        </w:rPr>
        <w:t>s e omissos”.</w:t>
      </w:r>
    </w:p>
    <w:p w:rsidR="00EC29AB" w:rsidRDefault="00EC29AB" w:rsidP="001E4064">
      <w:pPr>
        <w:spacing w:after="120" w:line="360" w:lineRule="auto"/>
        <w:jc w:val="both"/>
        <w:rPr>
          <w:rFonts w:ascii="Times New Roman" w:hAnsi="Times New Roman" w:cs="Times New Roman"/>
          <w:sz w:val="24"/>
        </w:rPr>
      </w:pPr>
      <w:r>
        <w:rPr>
          <w:rFonts w:ascii="Times New Roman" w:hAnsi="Times New Roman" w:cs="Times New Roman"/>
          <w:sz w:val="24"/>
        </w:rPr>
        <w:t>Da precariedade do Estado, o ensino particular surge, e ganha destaque. Esta modalidade de ensino, necessariamente voltada aos indivíduos que não possuíam capital suficiente pra enviar seus filhos para outros centros urbanos mais desenvolvidos, mas que era bastante para o pagamento do soldo de professores particulares, apesar de extensa participação, também não freou os altos índices de analfabetismo na cidade. Segundo Mendes (p.70, 2007),</w:t>
      </w:r>
    </w:p>
    <w:p w:rsidR="00EC29AB" w:rsidRDefault="00EC29AB" w:rsidP="001E4064">
      <w:pPr>
        <w:spacing w:after="120" w:line="360" w:lineRule="auto"/>
        <w:jc w:val="both"/>
        <w:rPr>
          <w:rFonts w:ascii="Times New Roman" w:hAnsi="Times New Roman" w:cs="Times New Roman"/>
          <w:sz w:val="24"/>
        </w:rPr>
      </w:pPr>
    </w:p>
    <w:p w:rsidR="00681DE2" w:rsidRPr="004E204D" w:rsidRDefault="00EC29AB" w:rsidP="001E4064">
      <w:pPr>
        <w:spacing w:after="120" w:line="240" w:lineRule="auto"/>
        <w:ind w:left="2268"/>
        <w:jc w:val="both"/>
        <w:rPr>
          <w:rFonts w:ascii="Times New Roman" w:hAnsi="Times New Roman" w:cs="Times New Roman"/>
        </w:rPr>
      </w:pPr>
      <w:r w:rsidRPr="004E204D">
        <w:rPr>
          <w:rFonts w:ascii="Times New Roman" w:hAnsi="Times New Roman" w:cs="Times New Roman"/>
        </w:rPr>
        <w:t xml:space="preserve">Nesse período, as iniciativas </w:t>
      </w:r>
      <w:r w:rsidR="00681DE2" w:rsidRPr="004E204D">
        <w:rPr>
          <w:rFonts w:ascii="Times New Roman" w:hAnsi="Times New Roman" w:cs="Times New Roman"/>
        </w:rPr>
        <w:t>particulares foram as que figuraram como responsáveis por algum desenvolvimento do ensino. As atividades de ensino em Parnaíba, durante a Primeira República, (...) eram todas desenvolvidas nas residências dos professores (...), mantidos pelas mensalidades dos alunos.</w:t>
      </w:r>
    </w:p>
    <w:p w:rsidR="00681DE2" w:rsidRDefault="00681DE2" w:rsidP="001E4064">
      <w:pPr>
        <w:spacing w:after="120" w:line="360" w:lineRule="auto"/>
        <w:jc w:val="both"/>
        <w:rPr>
          <w:rFonts w:ascii="Times New Roman" w:hAnsi="Times New Roman" w:cs="Times New Roman"/>
          <w:sz w:val="24"/>
        </w:rPr>
      </w:pPr>
    </w:p>
    <w:p w:rsidR="00681DE2" w:rsidRDefault="00681DE2" w:rsidP="001E4064">
      <w:pPr>
        <w:spacing w:after="120" w:line="360" w:lineRule="auto"/>
        <w:jc w:val="both"/>
        <w:rPr>
          <w:rFonts w:ascii="Times New Roman" w:hAnsi="Times New Roman" w:cs="Times New Roman"/>
          <w:sz w:val="24"/>
        </w:rPr>
      </w:pPr>
    </w:p>
    <w:p w:rsidR="00681DE2" w:rsidRDefault="00681DE2" w:rsidP="001E4064">
      <w:pPr>
        <w:spacing w:after="120" w:line="360" w:lineRule="auto"/>
        <w:jc w:val="both"/>
        <w:rPr>
          <w:rFonts w:ascii="Times New Roman" w:hAnsi="Times New Roman" w:cs="Times New Roman"/>
          <w:sz w:val="24"/>
        </w:rPr>
      </w:pPr>
      <w:r>
        <w:rPr>
          <w:rFonts w:ascii="Times New Roman" w:hAnsi="Times New Roman" w:cs="Times New Roman"/>
          <w:sz w:val="24"/>
        </w:rPr>
        <w:t xml:space="preserve">O operário, esmagado cada vez mais pela debilidade do Estado e pelo jugo do capital, vê-se relegado ao analfabetismo juntamente com seus filhos, não poderia contar com a burocracia e escolas que o Estado ofertava, nem com professores particulares. Assim, só lhes </w:t>
      </w:r>
      <w:proofErr w:type="gramStart"/>
      <w:r>
        <w:rPr>
          <w:rFonts w:ascii="Times New Roman" w:hAnsi="Times New Roman" w:cs="Times New Roman"/>
          <w:sz w:val="24"/>
        </w:rPr>
        <w:t>restavam</w:t>
      </w:r>
      <w:proofErr w:type="gramEnd"/>
      <w:r>
        <w:rPr>
          <w:rFonts w:ascii="Times New Roman" w:hAnsi="Times New Roman" w:cs="Times New Roman"/>
          <w:sz w:val="24"/>
        </w:rPr>
        <w:t xml:space="preserve"> uma alternativa: A auto organização de locais de instrução para crianças e adultos das classes menos abastadas.</w:t>
      </w:r>
    </w:p>
    <w:p w:rsidR="00681DE2" w:rsidRDefault="00681DE2" w:rsidP="001E4064">
      <w:pPr>
        <w:spacing w:after="120" w:line="360" w:lineRule="auto"/>
        <w:jc w:val="both"/>
        <w:rPr>
          <w:rFonts w:ascii="Times New Roman" w:hAnsi="Times New Roman" w:cs="Times New Roman"/>
          <w:sz w:val="24"/>
        </w:rPr>
      </w:pPr>
      <w:r>
        <w:rPr>
          <w:rFonts w:ascii="Times New Roman" w:hAnsi="Times New Roman" w:cs="Times New Roman"/>
          <w:sz w:val="24"/>
        </w:rPr>
        <w:t xml:space="preserve">Bakunin (s/n, 2013), ao tratar das questões de instrução, acreditava que um dos principais motivos para que a sociedade fosse estratificada a partir de classes, onde uma parte da população usufruía de direitos e poderio econômico, político e social em detrimento de outra que pouco </w:t>
      </w:r>
      <w:r w:rsidR="00C665EF">
        <w:rPr>
          <w:rFonts w:ascii="Times New Roman" w:hAnsi="Times New Roman" w:cs="Times New Roman"/>
          <w:sz w:val="24"/>
        </w:rPr>
        <w:t>t</w:t>
      </w:r>
      <w:r>
        <w:rPr>
          <w:rFonts w:ascii="Times New Roman" w:hAnsi="Times New Roman" w:cs="Times New Roman"/>
          <w:sz w:val="24"/>
        </w:rPr>
        <w:t>eria a não ser sua força de trabalho, era a educação. Em seu texto intitulado “A Instrução Integral”, questiona:</w:t>
      </w:r>
    </w:p>
    <w:p w:rsidR="00681DE2" w:rsidRDefault="00681DE2" w:rsidP="001E4064">
      <w:pPr>
        <w:spacing w:after="120" w:line="360" w:lineRule="auto"/>
        <w:jc w:val="both"/>
        <w:rPr>
          <w:rFonts w:ascii="Times New Roman" w:hAnsi="Times New Roman" w:cs="Times New Roman"/>
          <w:sz w:val="24"/>
        </w:rPr>
      </w:pPr>
    </w:p>
    <w:p w:rsidR="00681DE2" w:rsidRPr="004E204D" w:rsidRDefault="00681DE2" w:rsidP="001E4064">
      <w:pPr>
        <w:spacing w:after="120" w:line="240" w:lineRule="auto"/>
        <w:ind w:left="2268"/>
        <w:jc w:val="both"/>
        <w:rPr>
          <w:rFonts w:ascii="Times New Roman" w:hAnsi="Times New Roman" w:cs="Times New Roman"/>
        </w:rPr>
      </w:pPr>
      <w:r w:rsidRPr="004E204D">
        <w:rPr>
          <w:rFonts w:ascii="Times New Roman" w:hAnsi="Times New Roman" w:cs="Times New Roman"/>
        </w:rPr>
        <w:t>Poderá ser completa a emancipação das massas operárias enquanto recebam uma Instrução inferior à dos burgueses ou enquanto haja, em geral, uma classe qualquer, numerosa ou não, mas que por nascimento tenha os privilégios de uma educação superior e mais completa?</w:t>
      </w:r>
    </w:p>
    <w:p w:rsidR="00681DE2" w:rsidRDefault="00681DE2" w:rsidP="001E4064">
      <w:pPr>
        <w:spacing w:after="120" w:line="360" w:lineRule="auto"/>
        <w:jc w:val="both"/>
        <w:rPr>
          <w:rFonts w:ascii="Times New Roman" w:hAnsi="Times New Roman" w:cs="Times New Roman"/>
          <w:sz w:val="24"/>
        </w:rPr>
      </w:pPr>
    </w:p>
    <w:p w:rsidR="00681DE2" w:rsidRDefault="00681DE2" w:rsidP="001E4064">
      <w:pPr>
        <w:spacing w:after="120" w:line="360" w:lineRule="auto"/>
        <w:jc w:val="both"/>
        <w:rPr>
          <w:rFonts w:ascii="Times New Roman" w:hAnsi="Times New Roman" w:cs="Times New Roman"/>
          <w:sz w:val="24"/>
        </w:rPr>
      </w:pPr>
    </w:p>
    <w:p w:rsidR="00EC29AB" w:rsidRDefault="00681DE2" w:rsidP="001E4064">
      <w:pPr>
        <w:spacing w:after="120" w:line="360" w:lineRule="auto"/>
        <w:jc w:val="both"/>
        <w:rPr>
          <w:rFonts w:ascii="Times New Roman" w:hAnsi="Times New Roman" w:cs="Times New Roman"/>
          <w:sz w:val="24"/>
        </w:rPr>
      </w:pPr>
      <w:r>
        <w:rPr>
          <w:rFonts w:ascii="Times New Roman" w:hAnsi="Times New Roman" w:cs="Times New Roman"/>
          <w:sz w:val="24"/>
        </w:rPr>
        <w:lastRenderedPageBreak/>
        <w:t>No texto, o autor reconhece que se um indivíduo possuir a capacidade de conceber determinadas situações em detrimento de outros que não adquiriram tal capacidade, o primeiro subjugará o segundo. Desta forma propõe Bakunin o en</w:t>
      </w:r>
      <w:r w:rsidR="004E204D">
        <w:rPr>
          <w:rFonts w:ascii="Times New Roman" w:hAnsi="Times New Roman" w:cs="Times New Roman"/>
          <w:sz w:val="24"/>
        </w:rPr>
        <w:t xml:space="preserve">sino equivalente ao oferecido aos filhos dos burgueses, porém, esta qualidade jamais seria oferecida pelo Estado, ou pelas classes superiores, uma vez que “seria pueril crer e esperar que o Estado, salvaguardado das altas classes, consentisse, restituindo à coletividade a liberdade de seu ensino, em destruir, ele próprio, seu melhor instrumento de dominação”. (CHAMBAT </w:t>
      </w:r>
      <w:r w:rsidR="004E204D">
        <w:rPr>
          <w:rFonts w:ascii="Times New Roman" w:hAnsi="Times New Roman" w:cs="Times New Roman"/>
          <w:i/>
          <w:sz w:val="24"/>
        </w:rPr>
        <w:t>apud</w:t>
      </w:r>
      <w:r w:rsidR="004E204D">
        <w:rPr>
          <w:rFonts w:ascii="Times New Roman" w:hAnsi="Times New Roman" w:cs="Times New Roman"/>
          <w:sz w:val="24"/>
        </w:rPr>
        <w:t xml:space="preserve"> PELLOUTIER, pp. 25-26, 2006).</w:t>
      </w:r>
      <w:r w:rsidR="00EC29AB">
        <w:rPr>
          <w:rFonts w:ascii="Times New Roman" w:hAnsi="Times New Roman" w:cs="Times New Roman"/>
          <w:sz w:val="24"/>
        </w:rPr>
        <w:t xml:space="preserve"> </w:t>
      </w:r>
    </w:p>
    <w:p w:rsidR="004E204D" w:rsidRDefault="004E204D" w:rsidP="001E4064">
      <w:pPr>
        <w:spacing w:after="120" w:line="360" w:lineRule="auto"/>
        <w:jc w:val="both"/>
        <w:rPr>
          <w:rFonts w:ascii="Times New Roman" w:hAnsi="Times New Roman" w:cs="Times New Roman"/>
          <w:sz w:val="24"/>
        </w:rPr>
      </w:pPr>
      <w:r>
        <w:rPr>
          <w:rFonts w:ascii="Times New Roman" w:hAnsi="Times New Roman" w:cs="Times New Roman"/>
          <w:sz w:val="24"/>
        </w:rPr>
        <w:t>Tendo inconscientemente esta proposição, os operários de Parnaíba apontam como método de emancipação fundamental a instrução e o ensino. A dissertação de Ana Maria do Nascimento Bezerra</w:t>
      </w:r>
      <w:r>
        <w:rPr>
          <w:rStyle w:val="Refdenotaderodap"/>
          <w:rFonts w:ascii="Times New Roman" w:hAnsi="Times New Roman" w:cs="Times New Roman"/>
          <w:sz w:val="24"/>
        </w:rPr>
        <w:footnoteReference w:id="6"/>
      </w:r>
      <w:r>
        <w:rPr>
          <w:rFonts w:ascii="Times New Roman" w:hAnsi="Times New Roman" w:cs="Times New Roman"/>
          <w:sz w:val="24"/>
        </w:rPr>
        <w:t xml:space="preserve"> destaca um panorama do movimento operário piauiense,</w:t>
      </w:r>
      <w:r w:rsidR="00C665EF">
        <w:rPr>
          <w:rFonts w:ascii="Times New Roman" w:hAnsi="Times New Roman" w:cs="Times New Roman"/>
          <w:sz w:val="24"/>
        </w:rPr>
        <w:t xml:space="preserve"> </w:t>
      </w:r>
      <w:r>
        <w:rPr>
          <w:rFonts w:ascii="Times New Roman" w:hAnsi="Times New Roman" w:cs="Times New Roman"/>
          <w:sz w:val="24"/>
        </w:rPr>
        <w:t>traz dados significativos sobre a atuação destes, principalmente as formas organizacionais destes.</w:t>
      </w:r>
    </w:p>
    <w:p w:rsidR="004E204D" w:rsidRDefault="004E204D" w:rsidP="001E4064">
      <w:pPr>
        <w:spacing w:after="120" w:line="360" w:lineRule="auto"/>
        <w:jc w:val="both"/>
        <w:rPr>
          <w:rFonts w:ascii="Times New Roman" w:hAnsi="Times New Roman" w:cs="Times New Roman"/>
          <w:sz w:val="24"/>
        </w:rPr>
      </w:pPr>
    </w:p>
    <w:p w:rsidR="009B394D" w:rsidRPr="004E204D" w:rsidRDefault="009B394D" w:rsidP="001E4064">
      <w:pPr>
        <w:pStyle w:val="PargrafodaLista"/>
        <w:numPr>
          <w:ilvl w:val="0"/>
          <w:numId w:val="1"/>
        </w:numPr>
        <w:spacing w:after="120" w:line="360" w:lineRule="auto"/>
        <w:jc w:val="both"/>
        <w:rPr>
          <w:rFonts w:ascii="Times New Roman" w:hAnsi="Times New Roman" w:cs="Times New Roman"/>
          <w:sz w:val="24"/>
        </w:rPr>
      </w:pPr>
      <w:r w:rsidRPr="004E204D">
        <w:rPr>
          <w:rFonts w:ascii="Times New Roman" w:hAnsi="Times New Roman" w:cs="Times New Roman"/>
          <w:b/>
          <w:sz w:val="24"/>
        </w:rPr>
        <w:t xml:space="preserve">Ideias pedagógicas no jornal </w:t>
      </w:r>
      <w:r w:rsidRPr="004E204D">
        <w:rPr>
          <w:rFonts w:ascii="Times New Roman" w:hAnsi="Times New Roman" w:cs="Times New Roman"/>
          <w:b/>
          <w:i/>
          <w:sz w:val="24"/>
        </w:rPr>
        <w:t>O Artista</w:t>
      </w:r>
    </w:p>
    <w:p w:rsidR="004E204D" w:rsidRDefault="004E204D" w:rsidP="001E4064">
      <w:pPr>
        <w:spacing w:after="120" w:line="360" w:lineRule="auto"/>
        <w:jc w:val="both"/>
        <w:rPr>
          <w:rFonts w:ascii="Times New Roman" w:hAnsi="Times New Roman" w:cs="Times New Roman"/>
          <w:sz w:val="24"/>
        </w:rPr>
      </w:pPr>
      <w:r>
        <w:rPr>
          <w:rFonts w:ascii="Times New Roman" w:hAnsi="Times New Roman" w:cs="Times New Roman"/>
          <w:sz w:val="24"/>
        </w:rPr>
        <w:t>Por muito tempo o jornal não foi utilizado como fonte histórica, isto é, como fonte de análise de determinada realidade dentro de um espaço temporal específico, por supor a intencionalidade e subjetividade de determinado indivíduo ou coletividade; esta noção de neutralidade da História é ligada diretamente ao método positivista, onde a função do historiador era a de “transcrever e narrar o fato pesquisado de uma forma tradicional, agindo de forma imparcial” (AGUIAR, p. 04, 2010).</w:t>
      </w:r>
    </w:p>
    <w:p w:rsidR="004E204D" w:rsidRDefault="004E204D" w:rsidP="001E4064">
      <w:pPr>
        <w:spacing w:after="120" w:line="360" w:lineRule="auto"/>
        <w:jc w:val="both"/>
        <w:rPr>
          <w:rFonts w:ascii="Times New Roman" w:hAnsi="Times New Roman" w:cs="Times New Roman"/>
          <w:sz w:val="24"/>
        </w:rPr>
      </w:pPr>
      <w:r>
        <w:rPr>
          <w:rFonts w:ascii="Times New Roman" w:hAnsi="Times New Roman" w:cs="Times New Roman"/>
          <w:sz w:val="24"/>
        </w:rPr>
        <w:t>A crise deste paradigma aponta para o surgimento da escola marxista, observando que “todo historiador está ligado a uma classe social, portanto aí reside a impossibilidade da imparcialidade”. (AGUIAR, p. 05, 2010).</w:t>
      </w:r>
    </w:p>
    <w:p w:rsidR="004E204D" w:rsidRDefault="004E204D" w:rsidP="001E4064">
      <w:pPr>
        <w:spacing w:after="120" w:line="360" w:lineRule="auto"/>
        <w:jc w:val="both"/>
        <w:rPr>
          <w:rFonts w:ascii="Times New Roman" w:hAnsi="Times New Roman" w:cs="Times New Roman"/>
          <w:sz w:val="24"/>
        </w:rPr>
      </w:pPr>
      <w:r>
        <w:rPr>
          <w:rFonts w:ascii="Times New Roman" w:hAnsi="Times New Roman" w:cs="Times New Roman"/>
          <w:sz w:val="24"/>
        </w:rPr>
        <w:t xml:space="preserve">Esta vertente ganha força, principalmente, com a </w:t>
      </w:r>
      <w:r>
        <w:rPr>
          <w:rFonts w:ascii="Times New Roman" w:hAnsi="Times New Roman" w:cs="Times New Roman"/>
          <w:i/>
          <w:sz w:val="24"/>
        </w:rPr>
        <w:t xml:space="preserve">Escola dos </w:t>
      </w:r>
      <w:proofErr w:type="spellStart"/>
      <w:r>
        <w:rPr>
          <w:rFonts w:ascii="Times New Roman" w:hAnsi="Times New Roman" w:cs="Times New Roman"/>
          <w:i/>
          <w:sz w:val="24"/>
        </w:rPr>
        <w:t>Annales</w:t>
      </w:r>
      <w:proofErr w:type="spellEnd"/>
      <w:r>
        <w:rPr>
          <w:rFonts w:ascii="Times New Roman" w:hAnsi="Times New Roman" w:cs="Times New Roman"/>
          <w:sz w:val="24"/>
        </w:rPr>
        <w:t xml:space="preserve"> em sua terceira geração, cuja crítica, na década de 1970, possibilitou uma abordagem mais abrangente da História, uma vez eu suas fontes foram ampliadas; dentro destas, o jornal se destaca como “um instrumento</w:t>
      </w:r>
      <w:r w:rsidR="000330F3">
        <w:rPr>
          <w:rFonts w:ascii="Times New Roman" w:hAnsi="Times New Roman" w:cs="Times New Roman"/>
          <w:sz w:val="24"/>
        </w:rPr>
        <w:t xml:space="preserve"> de manipulação de interesses e de intervenção na vida social” (CALONGA </w:t>
      </w:r>
      <w:r w:rsidR="000330F3">
        <w:rPr>
          <w:rFonts w:ascii="Times New Roman" w:hAnsi="Times New Roman" w:cs="Times New Roman"/>
          <w:i/>
          <w:sz w:val="24"/>
        </w:rPr>
        <w:t>apud</w:t>
      </w:r>
      <w:r w:rsidR="000330F3">
        <w:rPr>
          <w:rFonts w:ascii="Times New Roman" w:hAnsi="Times New Roman" w:cs="Times New Roman"/>
          <w:sz w:val="24"/>
        </w:rPr>
        <w:t xml:space="preserve"> CAPELATO &amp; PRADO, p. 05, </w:t>
      </w:r>
      <w:r w:rsidR="001E4064">
        <w:rPr>
          <w:rFonts w:ascii="Times New Roman" w:hAnsi="Times New Roman" w:cs="Times New Roman"/>
          <w:sz w:val="24"/>
        </w:rPr>
        <w:t>2012)</w:t>
      </w:r>
      <w:r w:rsidR="000330F3">
        <w:rPr>
          <w:rFonts w:ascii="Times New Roman" w:hAnsi="Times New Roman" w:cs="Times New Roman"/>
          <w:sz w:val="24"/>
        </w:rPr>
        <w:t xml:space="preserve">, o que possibilita construir a presente pesquisa, uma vez </w:t>
      </w:r>
      <w:proofErr w:type="gramStart"/>
      <w:r w:rsidR="000330F3">
        <w:rPr>
          <w:rFonts w:ascii="Times New Roman" w:hAnsi="Times New Roman" w:cs="Times New Roman"/>
          <w:sz w:val="24"/>
        </w:rPr>
        <w:t>que</w:t>
      </w:r>
      <w:proofErr w:type="gramEnd"/>
      <w:r w:rsidR="000330F3">
        <w:rPr>
          <w:rFonts w:ascii="Times New Roman" w:hAnsi="Times New Roman" w:cs="Times New Roman"/>
          <w:sz w:val="24"/>
        </w:rPr>
        <w:t xml:space="preserve"> </w:t>
      </w:r>
    </w:p>
    <w:p w:rsidR="000330F3" w:rsidRDefault="000330F3" w:rsidP="001E4064">
      <w:pPr>
        <w:spacing w:after="120" w:line="360" w:lineRule="auto"/>
        <w:jc w:val="both"/>
        <w:rPr>
          <w:rFonts w:ascii="Times New Roman" w:hAnsi="Times New Roman" w:cs="Times New Roman"/>
          <w:sz w:val="24"/>
        </w:rPr>
      </w:pPr>
    </w:p>
    <w:p w:rsidR="000330F3" w:rsidRPr="000330F3" w:rsidRDefault="000330F3" w:rsidP="001E4064">
      <w:pPr>
        <w:spacing w:after="120" w:line="240" w:lineRule="auto"/>
        <w:ind w:left="2268"/>
        <w:jc w:val="both"/>
        <w:rPr>
          <w:rFonts w:ascii="Times New Roman" w:hAnsi="Times New Roman" w:cs="Times New Roman"/>
        </w:rPr>
      </w:pPr>
      <w:r w:rsidRPr="000330F3">
        <w:rPr>
          <w:rFonts w:ascii="Times New Roman" w:hAnsi="Times New Roman" w:cs="Times New Roman"/>
        </w:rPr>
        <w:t>“(...) os jornais não são, no mais das vezes, obras solitárias, mas empreendimentos que reúnem um conjunto de indivíduos, o que as torna projetos coletivos, por agregarem pessoas em torno de ideias, crenças, valores que se pretende difundir a partir da palavra escrita”. (LUCA, p. 140, 2005).</w:t>
      </w:r>
    </w:p>
    <w:p w:rsidR="000330F3" w:rsidRDefault="000330F3" w:rsidP="001E4064">
      <w:pPr>
        <w:spacing w:after="120" w:line="360" w:lineRule="auto"/>
        <w:jc w:val="both"/>
        <w:rPr>
          <w:rFonts w:ascii="Times New Roman" w:hAnsi="Times New Roman" w:cs="Times New Roman"/>
          <w:sz w:val="24"/>
        </w:rPr>
      </w:pPr>
    </w:p>
    <w:p w:rsidR="000330F3" w:rsidRDefault="000330F3" w:rsidP="001E4064">
      <w:pPr>
        <w:spacing w:after="120" w:line="360" w:lineRule="auto"/>
        <w:jc w:val="both"/>
        <w:rPr>
          <w:rFonts w:ascii="Times New Roman" w:hAnsi="Times New Roman" w:cs="Times New Roman"/>
          <w:sz w:val="24"/>
        </w:rPr>
      </w:pPr>
    </w:p>
    <w:p w:rsidR="000330F3" w:rsidRDefault="000330F3" w:rsidP="001E4064">
      <w:pPr>
        <w:spacing w:after="120" w:line="360" w:lineRule="auto"/>
        <w:jc w:val="both"/>
        <w:rPr>
          <w:rFonts w:ascii="Times New Roman" w:hAnsi="Times New Roman" w:cs="Times New Roman"/>
          <w:sz w:val="24"/>
        </w:rPr>
      </w:pPr>
      <w:r>
        <w:rPr>
          <w:rFonts w:ascii="Times New Roman" w:hAnsi="Times New Roman" w:cs="Times New Roman"/>
          <w:sz w:val="24"/>
        </w:rPr>
        <w:t xml:space="preserve">A </w:t>
      </w:r>
      <w:r>
        <w:rPr>
          <w:rFonts w:ascii="Times New Roman" w:hAnsi="Times New Roman" w:cs="Times New Roman"/>
          <w:i/>
          <w:sz w:val="24"/>
        </w:rPr>
        <w:t xml:space="preserve">Sociedade União Progressista dos Artistas </w:t>
      </w:r>
      <w:proofErr w:type="spellStart"/>
      <w:r>
        <w:rPr>
          <w:rFonts w:ascii="Times New Roman" w:hAnsi="Times New Roman" w:cs="Times New Roman"/>
          <w:i/>
          <w:sz w:val="24"/>
        </w:rPr>
        <w:t>Mechanicos</w:t>
      </w:r>
      <w:proofErr w:type="spellEnd"/>
      <w:r>
        <w:rPr>
          <w:rFonts w:ascii="Times New Roman" w:hAnsi="Times New Roman" w:cs="Times New Roman"/>
          <w:i/>
          <w:sz w:val="24"/>
        </w:rPr>
        <w:t xml:space="preserve"> e </w:t>
      </w:r>
      <w:proofErr w:type="spellStart"/>
      <w:r>
        <w:rPr>
          <w:rFonts w:ascii="Times New Roman" w:hAnsi="Times New Roman" w:cs="Times New Roman"/>
          <w:i/>
          <w:sz w:val="24"/>
        </w:rPr>
        <w:t>Liberaes</w:t>
      </w:r>
      <w:proofErr w:type="spellEnd"/>
      <w:r>
        <w:rPr>
          <w:rFonts w:ascii="Times New Roman" w:hAnsi="Times New Roman" w:cs="Times New Roman"/>
          <w:i/>
          <w:sz w:val="24"/>
        </w:rPr>
        <w:t xml:space="preserve"> de </w:t>
      </w:r>
      <w:proofErr w:type="spellStart"/>
      <w:r>
        <w:rPr>
          <w:rFonts w:ascii="Times New Roman" w:hAnsi="Times New Roman" w:cs="Times New Roman"/>
          <w:i/>
          <w:sz w:val="24"/>
        </w:rPr>
        <w:t>Parnahyba</w:t>
      </w:r>
      <w:proofErr w:type="spellEnd"/>
      <w:r>
        <w:rPr>
          <w:rFonts w:ascii="Times New Roman" w:hAnsi="Times New Roman" w:cs="Times New Roman"/>
          <w:sz w:val="24"/>
        </w:rPr>
        <w:t xml:space="preserve"> tem em uma de suas bases fundamentais “Ter um </w:t>
      </w:r>
      <w:proofErr w:type="spellStart"/>
      <w:r>
        <w:rPr>
          <w:rFonts w:ascii="Times New Roman" w:hAnsi="Times New Roman" w:cs="Times New Roman"/>
          <w:sz w:val="24"/>
        </w:rPr>
        <w:t>orgam</w:t>
      </w:r>
      <w:proofErr w:type="spellEnd"/>
      <w:r>
        <w:rPr>
          <w:rFonts w:ascii="Times New Roman" w:hAnsi="Times New Roman" w:cs="Times New Roman"/>
          <w:sz w:val="24"/>
        </w:rPr>
        <w:t xml:space="preserve"> da imprensa para a propaganda e defesa da Sociedade União Progressista e da Classe artística em geral</w:t>
      </w:r>
      <w:r>
        <w:rPr>
          <w:rStyle w:val="Refdenotaderodap"/>
          <w:rFonts w:ascii="Times New Roman" w:hAnsi="Times New Roman" w:cs="Times New Roman"/>
          <w:sz w:val="24"/>
        </w:rPr>
        <w:footnoteReference w:id="7"/>
      </w:r>
      <w:r>
        <w:rPr>
          <w:rFonts w:ascii="Times New Roman" w:hAnsi="Times New Roman" w:cs="Times New Roman"/>
          <w:sz w:val="24"/>
        </w:rPr>
        <w:t xml:space="preserve">”; o jornal referenciado por esta associação proletária parnaibana chama-se </w:t>
      </w:r>
      <w:r>
        <w:rPr>
          <w:rFonts w:ascii="Times New Roman" w:hAnsi="Times New Roman" w:cs="Times New Roman"/>
          <w:i/>
          <w:sz w:val="24"/>
        </w:rPr>
        <w:t>O Artista</w:t>
      </w:r>
      <w:r>
        <w:rPr>
          <w:rFonts w:ascii="Times New Roman" w:hAnsi="Times New Roman" w:cs="Times New Roman"/>
          <w:sz w:val="24"/>
        </w:rPr>
        <w:t>. Uma quantidade significativa destes jornais chegou à atualidade, e fundido com a perspectiva de análise histórica através dos periódicos, nos é possível entrever uma realidade pouco tratada entre os historiadores locais: A sociedade “vista pelos olhos” dos trabalhadores daquele período; homens, mulheres e crianças que não se tornaram monumentos históricos, estátuas, que não viraram nomes de ruas e avenidas, e que não usufruíram das riquezas produzidas por eles mesmos.</w:t>
      </w:r>
    </w:p>
    <w:p w:rsidR="0098726D" w:rsidRDefault="0098726D" w:rsidP="001E4064">
      <w:pPr>
        <w:spacing w:after="120" w:line="360" w:lineRule="auto"/>
        <w:jc w:val="both"/>
        <w:rPr>
          <w:rFonts w:ascii="Times New Roman" w:hAnsi="Times New Roman" w:cs="Times New Roman"/>
          <w:sz w:val="24"/>
        </w:rPr>
      </w:pPr>
      <w:r>
        <w:rPr>
          <w:rFonts w:ascii="Times New Roman" w:hAnsi="Times New Roman" w:cs="Times New Roman"/>
          <w:sz w:val="24"/>
        </w:rPr>
        <w:t>O Artista tem as mesmas características de outros jornais operários da época, das quais vale ressaltar a) A periodização, sendo indeterminados os dias de suas publicações; b) o número de páginas, geralmente em quatro; c) Os temas variados, mas en</w:t>
      </w:r>
      <w:r w:rsidR="00C665EF">
        <w:rPr>
          <w:rFonts w:ascii="Times New Roman" w:hAnsi="Times New Roman" w:cs="Times New Roman"/>
          <w:sz w:val="24"/>
        </w:rPr>
        <w:t>fatizando as discussões e assunt</w:t>
      </w:r>
      <w:r>
        <w:rPr>
          <w:rFonts w:ascii="Times New Roman" w:hAnsi="Times New Roman" w:cs="Times New Roman"/>
          <w:sz w:val="24"/>
        </w:rPr>
        <w:t>os de interesse da classe operária.</w:t>
      </w:r>
    </w:p>
    <w:p w:rsidR="0098726D" w:rsidRDefault="0098726D" w:rsidP="001E4064">
      <w:pPr>
        <w:spacing w:after="120" w:line="360" w:lineRule="auto"/>
        <w:jc w:val="both"/>
        <w:rPr>
          <w:rFonts w:ascii="Times New Roman" w:hAnsi="Times New Roman" w:cs="Times New Roman"/>
          <w:sz w:val="24"/>
        </w:rPr>
      </w:pPr>
      <w:r>
        <w:rPr>
          <w:rFonts w:ascii="Times New Roman" w:hAnsi="Times New Roman" w:cs="Times New Roman"/>
          <w:sz w:val="24"/>
        </w:rPr>
        <w:t>Da mesma forma que é visível ao longo das edições do periódico parnaibano as contradições e debates ideológicos que permeavam as linhas escritas do jornal, a educação também era um fator de acirradas disputas dentro do movimento operário da cidade, mas que apesar disso, pautava-se na mesma perspectiva geral d’O Artista: A melhoria da qualidade de vida dos trabalhadores.</w:t>
      </w:r>
    </w:p>
    <w:p w:rsidR="0098726D" w:rsidRDefault="0098726D" w:rsidP="001E4064">
      <w:pPr>
        <w:spacing w:after="120" w:line="360" w:lineRule="auto"/>
        <w:jc w:val="both"/>
        <w:rPr>
          <w:rFonts w:ascii="Times New Roman" w:hAnsi="Times New Roman" w:cs="Times New Roman"/>
          <w:sz w:val="24"/>
        </w:rPr>
      </w:pPr>
      <w:r>
        <w:rPr>
          <w:rFonts w:ascii="Times New Roman" w:hAnsi="Times New Roman" w:cs="Times New Roman"/>
          <w:sz w:val="24"/>
        </w:rPr>
        <w:t xml:space="preserve">Pode se destacar duas ideias básicas de instrução concernentes ao movimento operário parnaibano organizado na União Progressista, uma que pautava um ensino atrelado </w:t>
      </w:r>
      <w:proofErr w:type="gramStart"/>
      <w:r>
        <w:rPr>
          <w:rFonts w:ascii="Times New Roman" w:hAnsi="Times New Roman" w:cs="Times New Roman"/>
          <w:sz w:val="24"/>
        </w:rPr>
        <w:t>à</w:t>
      </w:r>
      <w:proofErr w:type="gramEnd"/>
      <w:r>
        <w:rPr>
          <w:rFonts w:ascii="Times New Roman" w:hAnsi="Times New Roman" w:cs="Times New Roman"/>
          <w:sz w:val="24"/>
        </w:rPr>
        <w:t xml:space="preserve"> questões de construção de uma identidade nacional abarcando também uma perspectiva teológica, e assim surge uma ideia de instrução</w:t>
      </w:r>
    </w:p>
    <w:p w:rsidR="0098726D" w:rsidRDefault="0098726D" w:rsidP="001E4064">
      <w:pPr>
        <w:spacing w:after="120" w:line="360" w:lineRule="auto"/>
        <w:jc w:val="both"/>
        <w:rPr>
          <w:rFonts w:ascii="Times New Roman" w:hAnsi="Times New Roman" w:cs="Times New Roman"/>
          <w:sz w:val="24"/>
        </w:rPr>
      </w:pPr>
    </w:p>
    <w:p w:rsidR="0098726D" w:rsidRPr="0098726D" w:rsidRDefault="0098726D" w:rsidP="001E4064">
      <w:pPr>
        <w:spacing w:after="120" w:line="240" w:lineRule="auto"/>
        <w:ind w:left="2268"/>
        <w:jc w:val="both"/>
        <w:rPr>
          <w:rFonts w:ascii="Times New Roman" w:hAnsi="Times New Roman" w:cs="Times New Roman"/>
        </w:rPr>
      </w:pPr>
      <w:r w:rsidRPr="0098726D">
        <w:rPr>
          <w:rFonts w:ascii="Times New Roman" w:hAnsi="Times New Roman" w:cs="Times New Roman"/>
        </w:rPr>
        <w:lastRenderedPageBreak/>
        <w:t xml:space="preserve">“(...) onde o povo em geral e seus filhos particular aprendam a ler e amar a sua terra, através de </w:t>
      </w:r>
      <w:proofErr w:type="spellStart"/>
      <w:r w:rsidRPr="0098726D">
        <w:rPr>
          <w:rFonts w:ascii="Times New Roman" w:hAnsi="Times New Roman" w:cs="Times New Roman"/>
        </w:rPr>
        <w:t>symbolos</w:t>
      </w:r>
      <w:proofErr w:type="spellEnd"/>
      <w:r w:rsidRPr="0098726D">
        <w:rPr>
          <w:rFonts w:ascii="Times New Roman" w:hAnsi="Times New Roman" w:cs="Times New Roman"/>
        </w:rPr>
        <w:t xml:space="preserve">, dos seus </w:t>
      </w:r>
      <w:proofErr w:type="spellStart"/>
      <w:r w:rsidRPr="0098726D">
        <w:rPr>
          <w:rFonts w:ascii="Times New Roman" w:hAnsi="Times New Roman" w:cs="Times New Roman"/>
        </w:rPr>
        <w:t>heróes</w:t>
      </w:r>
      <w:proofErr w:type="spellEnd"/>
      <w:r w:rsidRPr="0098726D">
        <w:rPr>
          <w:rFonts w:ascii="Times New Roman" w:hAnsi="Times New Roman" w:cs="Times New Roman"/>
        </w:rPr>
        <w:t xml:space="preserve">, do seu valor, como gleba abençoada, fértil, ubérrima e cheia de </w:t>
      </w:r>
      <w:proofErr w:type="spellStart"/>
      <w:r w:rsidRPr="0098726D">
        <w:rPr>
          <w:rFonts w:ascii="Times New Roman" w:hAnsi="Times New Roman" w:cs="Times New Roman"/>
        </w:rPr>
        <w:t>luminozas</w:t>
      </w:r>
      <w:proofErr w:type="spellEnd"/>
      <w:r w:rsidRPr="0098726D">
        <w:rPr>
          <w:rFonts w:ascii="Times New Roman" w:hAnsi="Times New Roman" w:cs="Times New Roman"/>
        </w:rPr>
        <w:t xml:space="preserve"> esperanças. É um espetáculo radiante, o vermos, todos os dias, as alegres crianças em marcha para a Escola, para o conhecimento da pátria, para a Luz enfim!” (M. p. 01, 1919).</w:t>
      </w:r>
    </w:p>
    <w:p w:rsidR="0098726D" w:rsidRDefault="0098726D" w:rsidP="001E4064">
      <w:pPr>
        <w:spacing w:after="120" w:line="360" w:lineRule="auto"/>
        <w:jc w:val="both"/>
        <w:rPr>
          <w:rFonts w:ascii="Times New Roman" w:hAnsi="Times New Roman" w:cs="Times New Roman"/>
          <w:sz w:val="24"/>
        </w:rPr>
      </w:pPr>
    </w:p>
    <w:p w:rsidR="0098726D" w:rsidRDefault="0098726D" w:rsidP="001E4064">
      <w:pPr>
        <w:spacing w:after="120" w:line="360" w:lineRule="auto"/>
        <w:jc w:val="both"/>
        <w:rPr>
          <w:rFonts w:ascii="Times New Roman" w:hAnsi="Times New Roman" w:cs="Times New Roman"/>
          <w:sz w:val="24"/>
        </w:rPr>
      </w:pPr>
    </w:p>
    <w:p w:rsidR="0098726D" w:rsidRPr="0098726D" w:rsidRDefault="0098726D" w:rsidP="001E4064">
      <w:pPr>
        <w:spacing w:after="120" w:line="360" w:lineRule="auto"/>
        <w:jc w:val="both"/>
        <w:rPr>
          <w:rFonts w:ascii="Times New Roman" w:hAnsi="Times New Roman" w:cs="Times New Roman"/>
          <w:sz w:val="24"/>
        </w:rPr>
      </w:pPr>
      <w:r>
        <w:rPr>
          <w:rFonts w:ascii="Times New Roman" w:hAnsi="Times New Roman" w:cs="Times New Roman"/>
          <w:sz w:val="24"/>
        </w:rPr>
        <w:t>E outra linha educacional que viabilizasse a compreensão da sociedade dividida em classes, que problematize as vias pedagógicas daquele período e que observasse o máximo de desenvolvimento para os trabalhadores e seus filhos. Dentro do jornal, o exemplo mais significativo é a matéria “</w:t>
      </w:r>
      <w:r>
        <w:rPr>
          <w:rFonts w:ascii="Times New Roman" w:hAnsi="Times New Roman" w:cs="Times New Roman"/>
          <w:i/>
          <w:sz w:val="24"/>
        </w:rPr>
        <w:t xml:space="preserve">A </w:t>
      </w:r>
      <w:proofErr w:type="spellStart"/>
      <w:r>
        <w:rPr>
          <w:rFonts w:ascii="Times New Roman" w:hAnsi="Times New Roman" w:cs="Times New Roman"/>
          <w:i/>
          <w:sz w:val="24"/>
        </w:rPr>
        <w:t>creança</w:t>
      </w:r>
      <w:proofErr w:type="spellEnd"/>
      <w:r>
        <w:rPr>
          <w:rFonts w:ascii="Times New Roman" w:hAnsi="Times New Roman" w:cs="Times New Roman"/>
          <w:i/>
          <w:sz w:val="24"/>
        </w:rPr>
        <w:t xml:space="preserve"> e a escola”</w:t>
      </w:r>
      <w:r>
        <w:rPr>
          <w:rFonts w:ascii="Times New Roman" w:hAnsi="Times New Roman" w:cs="Times New Roman"/>
          <w:sz w:val="24"/>
        </w:rPr>
        <w:t>.</w:t>
      </w:r>
    </w:p>
    <w:p w:rsidR="009B394D" w:rsidRPr="005E254B" w:rsidRDefault="009B394D" w:rsidP="001E4064">
      <w:pPr>
        <w:pStyle w:val="PargrafodaLista"/>
        <w:numPr>
          <w:ilvl w:val="0"/>
          <w:numId w:val="1"/>
        </w:numPr>
        <w:spacing w:after="120" w:line="360" w:lineRule="auto"/>
        <w:jc w:val="both"/>
        <w:rPr>
          <w:rFonts w:ascii="Times New Roman" w:hAnsi="Times New Roman" w:cs="Times New Roman"/>
          <w:sz w:val="24"/>
        </w:rPr>
      </w:pPr>
      <w:r>
        <w:rPr>
          <w:rFonts w:ascii="Times New Roman" w:hAnsi="Times New Roman" w:cs="Times New Roman"/>
          <w:b/>
          <w:i/>
          <w:sz w:val="24"/>
        </w:rPr>
        <w:t xml:space="preserve">“A </w:t>
      </w:r>
      <w:proofErr w:type="spellStart"/>
      <w:r>
        <w:rPr>
          <w:rFonts w:ascii="Times New Roman" w:hAnsi="Times New Roman" w:cs="Times New Roman"/>
          <w:b/>
          <w:i/>
          <w:sz w:val="24"/>
        </w:rPr>
        <w:t>creança</w:t>
      </w:r>
      <w:proofErr w:type="spellEnd"/>
      <w:r>
        <w:rPr>
          <w:rFonts w:ascii="Times New Roman" w:hAnsi="Times New Roman" w:cs="Times New Roman"/>
          <w:b/>
          <w:i/>
          <w:sz w:val="24"/>
        </w:rPr>
        <w:t xml:space="preserve"> e a escola” – </w:t>
      </w:r>
      <w:r>
        <w:rPr>
          <w:rFonts w:ascii="Times New Roman" w:hAnsi="Times New Roman" w:cs="Times New Roman"/>
          <w:b/>
          <w:sz w:val="24"/>
        </w:rPr>
        <w:t>Aproximações prát</w:t>
      </w:r>
      <w:r w:rsidR="00AE5304">
        <w:rPr>
          <w:rFonts w:ascii="Times New Roman" w:hAnsi="Times New Roman" w:cs="Times New Roman"/>
          <w:b/>
          <w:sz w:val="24"/>
        </w:rPr>
        <w:t>icas com a pedagogia libertária</w:t>
      </w:r>
    </w:p>
    <w:p w:rsidR="005E254B" w:rsidRDefault="005E254B" w:rsidP="001E4064">
      <w:pPr>
        <w:spacing w:after="120" w:line="360" w:lineRule="auto"/>
        <w:jc w:val="both"/>
        <w:rPr>
          <w:rFonts w:ascii="Times New Roman" w:hAnsi="Times New Roman" w:cs="Times New Roman"/>
          <w:sz w:val="24"/>
        </w:rPr>
      </w:pPr>
      <w:r>
        <w:rPr>
          <w:rFonts w:ascii="Times New Roman" w:hAnsi="Times New Roman" w:cs="Times New Roman"/>
          <w:sz w:val="24"/>
        </w:rPr>
        <w:t>Pode ser encontrado na edição de número 2, datada de 24 de Agosto de 1920, o artigo intitulado “</w:t>
      </w:r>
      <w:r>
        <w:rPr>
          <w:rFonts w:ascii="Times New Roman" w:hAnsi="Times New Roman" w:cs="Times New Roman"/>
          <w:i/>
          <w:sz w:val="24"/>
        </w:rPr>
        <w:t xml:space="preserve">A </w:t>
      </w:r>
      <w:proofErr w:type="spellStart"/>
      <w:r>
        <w:rPr>
          <w:rFonts w:ascii="Times New Roman" w:hAnsi="Times New Roman" w:cs="Times New Roman"/>
          <w:i/>
          <w:sz w:val="24"/>
        </w:rPr>
        <w:t>Creança</w:t>
      </w:r>
      <w:proofErr w:type="spellEnd"/>
      <w:r>
        <w:rPr>
          <w:rFonts w:ascii="Times New Roman" w:hAnsi="Times New Roman" w:cs="Times New Roman"/>
          <w:i/>
          <w:sz w:val="24"/>
        </w:rPr>
        <w:t xml:space="preserve"> e a escola”</w:t>
      </w:r>
      <w:r>
        <w:rPr>
          <w:rFonts w:ascii="Times New Roman" w:hAnsi="Times New Roman" w:cs="Times New Roman"/>
          <w:sz w:val="24"/>
        </w:rPr>
        <w:t>, que trata sobre aspectos do cotidiano discente em sala de aula e da metodologia pedagógica das escolas até então desenvolvidas.</w:t>
      </w:r>
    </w:p>
    <w:p w:rsidR="005E254B" w:rsidRPr="00ED6BA7" w:rsidRDefault="005E254B" w:rsidP="001E4064">
      <w:pPr>
        <w:spacing w:after="120" w:line="240" w:lineRule="auto"/>
        <w:ind w:left="2268"/>
        <w:jc w:val="both"/>
        <w:rPr>
          <w:rFonts w:ascii="Times New Roman" w:hAnsi="Times New Roman" w:cs="Times New Roman"/>
        </w:rPr>
      </w:pPr>
      <w:r>
        <w:rPr>
          <w:rFonts w:ascii="Times New Roman" w:hAnsi="Times New Roman" w:cs="Times New Roman"/>
        </w:rPr>
        <w:t xml:space="preserve">Eu sinto uma tristeza </w:t>
      </w:r>
      <w:proofErr w:type="spellStart"/>
      <w:r>
        <w:rPr>
          <w:rFonts w:ascii="Times New Roman" w:hAnsi="Times New Roman" w:cs="Times New Roman"/>
        </w:rPr>
        <w:t>inmensa</w:t>
      </w:r>
      <w:proofErr w:type="spellEnd"/>
      <w:r>
        <w:rPr>
          <w:rFonts w:ascii="Times New Roman" w:hAnsi="Times New Roman" w:cs="Times New Roman"/>
        </w:rPr>
        <w:t xml:space="preserve"> quando vejo as grades de uma cadeia ou as portas de uma escola má. Dois cárceres. Um corolário do outro; A ignorância produz o crime; a má escola produz a cadeia. Os povos </w:t>
      </w:r>
      <w:proofErr w:type="spellStart"/>
      <w:r>
        <w:rPr>
          <w:rFonts w:ascii="Times New Roman" w:hAnsi="Times New Roman" w:cs="Times New Roman"/>
        </w:rPr>
        <w:t>teem</w:t>
      </w:r>
      <w:proofErr w:type="spellEnd"/>
      <w:r>
        <w:rPr>
          <w:rFonts w:ascii="Times New Roman" w:hAnsi="Times New Roman" w:cs="Times New Roman"/>
        </w:rPr>
        <w:t xml:space="preserve"> um coração: é a escola. Escola </w:t>
      </w:r>
      <w:proofErr w:type="spellStart"/>
      <w:r>
        <w:rPr>
          <w:rFonts w:ascii="Times New Roman" w:hAnsi="Times New Roman" w:cs="Times New Roman"/>
        </w:rPr>
        <w:t>bôa</w:t>
      </w:r>
      <w:proofErr w:type="spellEnd"/>
      <w:r>
        <w:rPr>
          <w:rFonts w:ascii="Times New Roman" w:hAnsi="Times New Roman" w:cs="Times New Roman"/>
        </w:rPr>
        <w:t xml:space="preserve">, </w:t>
      </w:r>
      <w:proofErr w:type="spellStart"/>
      <w:r>
        <w:rPr>
          <w:rFonts w:ascii="Times New Roman" w:hAnsi="Times New Roman" w:cs="Times New Roman"/>
        </w:rPr>
        <w:t>bôa</w:t>
      </w:r>
      <w:proofErr w:type="spellEnd"/>
      <w:r>
        <w:rPr>
          <w:rFonts w:ascii="Times New Roman" w:hAnsi="Times New Roman" w:cs="Times New Roman"/>
        </w:rPr>
        <w:t xml:space="preserve"> saúde. </w:t>
      </w:r>
      <w:proofErr w:type="spellStart"/>
      <w:r>
        <w:rPr>
          <w:rFonts w:ascii="Times New Roman" w:hAnsi="Times New Roman" w:cs="Times New Roman"/>
        </w:rPr>
        <w:t>Mathusalem</w:t>
      </w:r>
      <w:proofErr w:type="spellEnd"/>
      <w:r>
        <w:rPr>
          <w:rFonts w:ascii="Times New Roman" w:hAnsi="Times New Roman" w:cs="Times New Roman"/>
        </w:rPr>
        <w:t xml:space="preserve"> estuda o alfabeto. Si não fosse triste, seria ridículo. Trabalhemos. Alongar a escola é diminuir o cárcere. </w:t>
      </w:r>
      <w:proofErr w:type="gramStart"/>
      <w:r>
        <w:rPr>
          <w:rFonts w:ascii="Times New Roman" w:hAnsi="Times New Roman" w:cs="Times New Roman"/>
        </w:rPr>
        <w:t>Quereis</w:t>
      </w:r>
      <w:proofErr w:type="gramEnd"/>
      <w:r>
        <w:rPr>
          <w:rFonts w:ascii="Times New Roman" w:hAnsi="Times New Roman" w:cs="Times New Roman"/>
        </w:rPr>
        <w:t xml:space="preserve"> garantir o direito, a paz, a civilização? Prendei o espírito na jaula da verdade. </w:t>
      </w:r>
      <w:r w:rsidR="0032044E">
        <w:rPr>
          <w:rFonts w:ascii="Times New Roman" w:hAnsi="Times New Roman" w:cs="Times New Roman"/>
        </w:rPr>
        <w:t xml:space="preserve">Quereis imprimir o cárcere? Mate-o dentro da escola. </w:t>
      </w:r>
      <w:proofErr w:type="gramStart"/>
      <w:r w:rsidR="0032044E">
        <w:rPr>
          <w:rFonts w:ascii="Times New Roman" w:hAnsi="Times New Roman" w:cs="Times New Roman"/>
        </w:rPr>
        <w:t>A</w:t>
      </w:r>
      <w:proofErr w:type="gramEnd"/>
      <w:r w:rsidR="0032044E">
        <w:rPr>
          <w:rFonts w:ascii="Times New Roman" w:hAnsi="Times New Roman" w:cs="Times New Roman"/>
        </w:rPr>
        <w:t xml:space="preserve"> noite iluminam-se as ruas por causa dos ladrões. Quereis segurança? </w:t>
      </w:r>
      <w:proofErr w:type="spellStart"/>
      <w:r w:rsidR="0032044E">
        <w:rPr>
          <w:rFonts w:ascii="Times New Roman" w:hAnsi="Times New Roman" w:cs="Times New Roman"/>
        </w:rPr>
        <w:t>Accendei</w:t>
      </w:r>
      <w:proofErr w:type="spellEnd"/>
      <w:r w:rsidR="0032044E">
        <w:rPr>
          <w:rFonts w:ascii="Times New Roman" w:hAnsi="Times New Roman" w:cs="Times New Roman"/>
        </w:rPr>
        <w:t xml:space="preserve"> os espíritos e apagai os candeeiros. Menos enxovais e mais argumentos. É para as almas delicadas um quadro doloroso ver </w:t>
      </w:r>
      <w:proofErr w:type="spellStart"/>
      <w:r w:rsidR="0032044E">
        <w:rPr>
          <w:rFonts w:ascii="Times New Roman" w:hAnsi="Times New Roman" w:cs="Times New Roman"/>
        </w:rPr>
        <w:t>creanças</w:t>
      </w:r>
      <w:proofErr w:type="spellEnd"/>
      <w:r w:rsidR="0032044E">
        <w:rPr>
          <w:rFonts w:ascii="Times New Roman" w:hAnsi="Times New Roman" w:cs="Times New Roman"/>
        </w:rPr>
        <w:t xml:space="preserve"> durante seis horas na escola, sentadas, imbecis. A </w:t>
      </w:r>
      <w:proofErr w:type="spellStart"/>
      <w:r w:rsidR="0032044E">
        <w:rPr>
          <w:rFonts w:ascii="Times New Roman" w:hAnsi="Times New Roman" w:cs="Times New Roman"/>
        </w:rPr>
        <w:t>creança</w:t>
      </w:r>
      <w:proofErr w:type="spellEnd"/>
      <w:r w:rsidR="0032044E">
        <w:rPr>
          <w:rFonts w:ascii="Times New Roman" w:hAnsi="Times New Roman" w:cs="Times New Roman"/>
        </w:rPr>
        <w:t xml:space="preserve"> cujo organismo </w:t>
      </w:r>
      <w:proofErr w:type="spellStart"/>
      <w:r w:rsidR="0032044E">
        <w:rPr>
          <w:rFonts w:ascii="Times New Roman" w:hAnsi="Times New Roman" w:cs="Times New Roman"/>
        </w:rPr>
        <w:t>physico</w:t>
      </w:r>
      <w:proofErr w:type="spellEnd"/>
      <w:r w:rsidR="0032044E">
        <w:rPr>
          <w:rFonts w:ascii="Times New Roman" w:hAnsi="Times New Roman" w:cs="Times New Roman"/>
        </w:rPr>
        <w:t xml:space="preserve"> e moral </w:t>
      </w:r>
      <w:proofErr w:type="gramStart"/>
      <w:r w:rsidR="0032044E">
        <w:rPr>
          <w:rFonts w:ascii="Times New Roman" w:hAnsi="Times New Roman" w:cs="Times New Roman"/>
        </w:rPr>
        <w:t>requer</w:t>
      </w:r>
      <w:proofErr w:type="gramEnd"/>
      <w:r w:rsidR="0032044E">
        <w:rPr>
          <w:rFonts w:ascii="Times New Roman" w:hAnsi="Times New Roman" w:cs="Times New Roman"/>
        </w:rPr>
        <w:t xml:space="preserve"> </w:t>
      </w:r>
      <w:proofErr w:type="spellStart"/>
      <w:r w:rsidR="0032044E">
        <w:rPr>
          <w:rFonts w:ascii="Times New Roman" w:hAnsi="Times New Roman" w:cs="Times New Roman"/>
        </w:rPr>
        <w:t>imperiozamente</w:t>
      </w:r>
      <w:proofErr w:type="spellEnd"/>
      <w:r w:rsidR="0032044E">
        <w:rPr>
          <w:rFonts w:ascii="Times New Roman" w:hAnsi="Times New Roman" w:cs="Times New Roman"/>
        </w:rPr>
        <w:t xml:space="preserve"> a agitação cujo sangue é áspero, vivaz, inquieto, petulante: a </w:t>
      </w:r>
      <w:proofErr w:type="spellStart"/>
      <w:r w:rsidR="0032044E">
        <w:rPr>
          <w:rFonts w:ascii="Times New Roman" w:hAnsi="Times New Roman" w:cs="Times New Roman"/>
        </w:rPr>
        <w:t>creança</w:t>
      </w:r>
      <w:proofErr w:type="spellEnd"/>
      <w:r w:rsidR="0032044E">
        <w:rPr>
          <w:rFonts w:ascii="Times New Roman" w:hAnsi="Times New Roman" w:cs="Times New Roman"/>
        </w:rPr>
        <w:t xml:space="preserve"> é a toda feita de alegria viva, de movimento </w:t>
      </w:r>
      <w:proofErr w:type="spellStart"/>
      <w:r w:rsidR="0032044E">
        <w:rPr>
          <w:rFonts w:ascii="Times New Roman" w:hAnsi="Times New Roman" w:cs="Times New Roman"/>
        </w:rPr>
        <w:t>rapito</w:t>
      </w:r>
      <w:proofErr w:type="spellEnd"/>
      <w:r w:rsidR="0032044E">
        <w:rPr>
          <w:rFonts w:ascii="Times New Roman" w:hAnsi="Times New Roman" w:cs="Times New Roman"/>
        </w:rPr>
        <w:t xml:space="preserve">, de vibrações aladas, não pode estar um dia inteiro, estupidamente, constrangida numa posição bestial e monástica. Pobres flores! </w:t>
      </w:r>
      <w:proofErr w:type="spellStart"/>
      <w:r w:rsidR="0032044E">
        <w:rPr>
          <w:rFonts w:ascii="Times New Roman" w:hAnsi="Times New Roman" w:cs="Times New Roman"/>
        </w:rPr>
        <w:t>Dobran-lhe</w:t>
      </w:r>
      <w:proofErr w:type="spellEnd"/>
      <w:r w:rsidR="0032044E">
        <w:rPr>
          <w:rFonts w:ascii="Times New Roman" w:hAnsi="Times New Roman" w:cs="Times New Roman"/>
        </w:rPr>
        <w:t xml:space="preserve"> a espinha sobre um livro árido, </w:t>
      </w:r>
      <w:proofErr w:type="spellStart"/>
      <w:r w:rsidR="0032044E">
        <w:rPr>
          <w:rFonts w:ascii="Times New Roman" w:hAnsi="Times New Roman" w:cs="Times New Roman"/>
        </w:rPr>
        <w:t>secco</w:t>
      </w:r>
      <w:proofErr w:type="spellEnd"/>
      <w:r w:rsidR="0032044E">
        <w:rPr>
          <w:rFonts w:ascii="Times New Roman" w:hAnsi="Times New Roman" w:cs="Times New Roman"/>
        </w:rPr>
        <w:t xml:space="preserve">, </w:t>
      </w:r>
      <w:proofErr w:type="spellStart"/>
      <w:r w:rsidR="0032044E">
        <w:rPr>
          <w:rFonts w:ascii="Times New Roman" w:hAnsi="Times New Roman" w:cs="Times New Roman"/>
        </w:rPr>
        <w:t>abstracto</w:t>
      </w:r>
      <w:proofErr w:type="spellEnd"/>
      <w:r w:rsidR="0032044E">
        <w:rPr>
          <w:rFonts w:ascii="Times New Roman" w:hAnsi="Times New Roman" w:cs="Times New Roman"/>
        </w:rPr>
        <w:t xml:space="preserve">, amolecem-nas com o repouso forçado, e quando </w:t>
      </w:r>
      <w:proofErr w:type="spellStart"/>
      <w:r w:rsidR="0032044E">
        <w:rPr>
          <w:rFonts w:ascii="Times New Roman" w:hAnsi="Times New Roman" w:cs="Times New Roman"/>
        </w:rPr>
        <w:t>somnolentas</w:t>
      </w:r>
      <w:proofErr w:type="spellEnd"/>
      <w:r w:rsidR="0032044E">
        <w:rPr>
          <w:rFonts w:ascii="Times New Roman" w:hAnsi="Times New Roman" w:cs="Times New Roman"/>
        </w:rPr>
        <w:t xml:space="preserve"> e </w:t>
      </w:r>
      <w:proofErr w:type="spellStart"/>
      <w:r w:rsidR="0032044E">
        <w:rPr>
          <w:rFonts w:ascii="Times New Roman" w:hAnsi="Times New Roman" w:cs="Times New Roman"/>
        </w:rPr>
        <w:t>cançadas</w:t>
      </w:r>
      <w:proofErr w:type="spellEnd"/>
      <w:r w:rsidR="0032044E">
        <w:rPr>
          <w:rFonts w:ascii="Times New Roman" w:hAnsi="Times New Roman" w:cs="Times New Roman"/>
        </w:rPr>
        <w:t xml:space="preserve">, levantam a vista do livro, que não entendem, para espreitarem pela janela a nesga do </w:t>
      </w:r>
      <w:proofErr w:type="spellStart"/>
      <w:r w:rsidR="0032044E">
        <w:rPr>
          <w:rFonts w:ascii="Times New Roman" w:hAnsi="Times New Roman" w:cs="Times New Roman"/>
        </w:rPr>
        <w:t>céo</w:t>
      </w:r>
      <w:proofErr w:type="spellEnd"/>
      <w:r w:rsidR="0032044E">
        <w:rPr>
          <w:rFonts w:ascii="Times New Roman" w:hAnsi="Times New Roman" w:cs="Times New Roman"/>
        </w:rPr>
        <w:t xml:space="preserve">, encontram </w:t>
      </w:r>
      <w:proofErr w:type="spellStart"/>
      <w:r w:rsidR="0032044E">
        <w:rPr>
          <w:rFonts w:ascii="Times New Roman" w:hAnsi="Times New Roman" w:cs="Times New Roman"/>
        </w:rPr>
        <w:t>deante</w:t>
      </w:r>
      <w:proofErr w:type="spellEnd"/>
      <w:r w:rsidR="0032044E">
        <w:rPr>
          <w:rFonts w:ascii="Times New Roman" w:hAnsi="Times New Roman" w:cs="Times New Roman"/>
        </w:rPr>
        <w:t xml:space="preserve"> de seu olhar (</w:t>
      </w:r>
      <w:proofErr w:type="spellStart"/>
      <w:r w:rsidR="0032044E">
        <w:rPr>
          <w:rFonts w:ascii="Times New Roman" w:hAnsi="Times New Roman" w:cs="Times New Roman"/>
        </w:rPr>
        <w:t>xxx</w:t>
      </w:r>
      <w:proofErr w:type="spellEnd"/>
      <w:r w:rsidR="0032044E">
        <w:rPr>
          <w:rFonts w:ascii="Times New Roman" w:hAnsi="Times New Roman" w:cs="Times New Roman"/>
        </w:rPr>
        <w:t xml:space="preserve">) e tem o olhar dogmático de um professor pedante. Vamos! </w:t>
      </w:r>
      <w:proofErr w:type="spellStart"/>
      <w:r w:rsidR="0032044E">
        <w:rPr>
          <w:rFonts w:ascii="Times New Roman" w:hAnsi="Times New Roman" w:cs="Times New Roman"/>
        </w:rPr>
        <w:t>Deixae</w:t>
      </w:r>
      <w:proofErr w:type="spellEnd"/>
      <w:r w:rsidR="0032044E">
        <w:rPr>
          <w:rFonts w:ascii="Times New Roman" w:hAnsi="Times New Roman" w:cs="Times New Roman"/>
        </w:rPr>
        <w:t xml:space="preserve"> que corram as </w:t>
      </w:r>
      <w:proofErr w:type="spellStart"/>
      <w:r w:rsidR="0032044E">
        <w:rPr>
          <w:rFonts w:ascii="Times New Roman" w:hAnsi="Times New Roman" w:cs="Times New Roman"/>
        </w:rPr>
        <w:t>creanças</w:t>
      </w:r>
      <w:proofErr w:type="spellEnd"/>
      <w:r w:rsidR="0032044E">
        <w:rPr>
          <w:rFonts w:ascii="Times New Roman" w:hAnsi="Times New Roman" w:cs="Times New Roman"/>
        </w:rPr>
        <w:t xml:space="preserve">! Saturai-as de luz. Equilibra-lhe o </w:t>
      </w:r>
      <w:proofErr w:type="spellStart"/>
      <w:r w:rsidR="0032044E">
        <w:rPr>
          <w:rFonts w:ascii="Times New Roman" w:hAnsi="Times New Roman" w:cs="Times New Roman"/>
        </w:rPr>
        <w:t>systema</w:t>
      </w:r>
      <w:proofErr w:type="spellEnd"/>
      <w:r w:rsidR="0032044E">
        <w:rPr>
          <w:rFonts w:ascii="Times New Roman" w:hAnsi="Times New Roman" w:cs="Times New Roman"/>
        </w:rPr>
        <w:t xml:space="preserve"> muscular e o </w:t>
      </w:r>
      <w:proofErr w:type="spellStart"/>
      <w:r w:rsidR="0032044E">
        <w:rPr>
          <w:rFonts w:ascii="Times New Roman" w:hAnsi="Times New Roman" w:cs="Times New Roman"/>
        </w:rPr>
        <w:t>systema</w:t>
      </w:r>
      <w:proofErr w:type="spellEnd"/>
      <w:r w:rsidR="0032044E">
        <w:rPr>
          <w:rFonts w:ascii="Times New Roman" w:hAnsi="Times New Roman" w:cs="Times New Roman"/>
        </w:rPr>
        <w:t xml:space="preserve"> nervoso. </w:t>
      </w:r>
      <w:proofErr w:type="gramStart"/>
      <w:r w:rsidR="0032044E">
        <w:rPr>
          <w:rFonts w:ascii="Times New Roman" w:hAnsi="Times New Roman" w:cs="Times New Roman"/>
        </w:rPr>
        <w:t>Dai-lhes</w:t>
      </w:r>
      <w:proofErr w:type="gramEnd"/>
      <w:r w:rsidR="0032044E">
        <w:rPr>
          <w:rFonts w:ascii="Times New Roman" w:hAnsi="Times New Roman" w:cs="Times New Roman"/>
        </w:rPr>
        <w:t xml:space="preserve"> força e movimento, harmonia e liberdade. Uma </w:t>
      </w:r>
      <w:proofErr w:type="spellStart"/>
      <w:r w:rsidR="0032044E">
        <w:rPr>
          <w:rFonts w:ascii="Times New Roman" w:hAnsi="Times New Roman" w:cs="Times New Roman"/>
        </w:rPr>
        <w:t>creança</w:t>
      </w:r>
      <w:proofErr w:type="spellEnd"/>
      <w:r w:rsidR="0032044E">
        <w:rPr>
          <w:rFonts w:ascii="Times New Roman" w:hAnsi="Times New Roman" w:cs="Times New Roman"/>
        </w:rPr>
        <w:t xml:space="preserve"> é uma avezinha. Quereis modelar a escola? Não copieis o claustro e (</w:t>
      </w:r>
      <w:proofErr w:type="spellStart"/>
      <w:r w:rsidR="0032044E">
        <w:rPr>
          <w:rFonts w:ascii="Times New Roman" w:hAnsi="Times New Roman" w:cs="Times New Roman"/>
        </w:rPr>
        <w:t>xxx</w:t>
      </w:r>
      <w:proofErr w:type="spellEnd"/>
      <w:r w:rsidR="0032044E">
        <w:rPr>
          <w:rFonts w:ascii="Times New Roman" w:hAnsi="Times New Roman" w:cs="Times New Roman"/>
        </w:rPr>
        <w:t xml:space="preserve">) ninho. </w:t>
      </w:r>
      <w:r w:rsidR="00ED6BA7">
        <w:rPr>
          <w:rFonts w:ascii="Times New Roman" w:hAnsi="Times New Roman" w:cs="Times New Roman"/>
        </w:rPr>
        <w:t xml:space="preserve">É por isso que as </w:t>
      </w:r>
      <w:proofErr w:type="spellStart"/>
      <w:r w:rsidR="00ED6BA7">
        <w:rPr>
          <w:rFonts w:ascii="Times New Roman" w:hAnsi="Times New Roman" w:cs="Times New Roman"/>
        </w:rPr>
        <w:t>creanças</w:t>
      </w:r>
      <w:proofErr w:type="spellEnd"/>
      <w:r w:rsidR="00ED6BA7">
        <w:rPr>
          <w:rFonts w:ascii="Times New Roman" w:hAnsi="Times New Roman" w:cs="Times New Roman"/>
        </w:rPr>
        <w:t xml:space="preserve"> quando </w:t>
      </w:r>
      <w:proofErr w:type="spellStart"/>
      <w:r w:rsidR="00ED6BA7">
        <w:rPr>
          <w:rFonts w:ascii="Times New Roman" w:hAnsi="Times New Roman" w:cs="Times New Roman"/>
        </w:rPr>
        <w:t>sahem</w:t>
      </w:r>
      <w:proofErr w:type="spellEnd"/>
      <w:r w:rsidR="00ED6BA7">
        <w:rPr>
          <w:rFonts w:ascii="Times New Roman" w:hAnsi="Times New Roman" w:cs="Times New Roman"/>
        </w:rPr>
        <w:t xml:space="preserve"> da aula </w:t>
      </w:r>
      <w:proofErr w:type="spellStart"/>
      <w:r w:rsidR="00ED6BA7">
        <w:rPr>
          <w:rFonts w:ascii="Times New Roman" w:hAnsi="Times New Roman" w:cs="Times New Roman"/>
        </w:rPr>
        <w:t>tein</w:t>
      </w:r>
      <w:proofErr w:type="spellEnd"/>
      <w:r w:rsidR="00ED6BA7">
        <w:rPr>
          <w:rFonts w:ascii="Times New Roman" w:hAnsi="Times New Roman" w:cs="Times New Roman"/>
        </w:rPr>
        <w:t xml:space="preserve"> uma alegria vibrante, radiosa, </w:t>
      </w:r>
      <w:proofErr w:type="spellStart"/>
      <w:r w:rsidR="00ED6BA7">
        <w:rPr>
          <w:rFonts w:ascii="Times New Roman" w:hAnsi="Times New Roman" w:cs="Times New Roman"/>
        </w:rPr>
        <w:t>alluzinada</w:t>
      </w:r>
      <w:proofErr w:type="spellEnd"/>
      <w:r w:rsidR="00ED6BA7">
        <w:rPr>
          <w:rFonts w:ascii="Times New Roman" w:hAnsi="Times New Roman" w:cs="Times New Roman"/>
        </w:rPr>
        <w:t xml:space="preserve">: gritam, saltam, </w:t>
      </w:r>
      <w:proofErr w:type="gramStart"/>
      <w:r w:rsidR="00ED6BA7">
        <w:rPr>
          <w:rFonts w:ascii="Times New Roman" w:hAnsi="Times New Roman" w:cs="Times New Roman"/>
        </w:rPr>
        <w:t>trepam</w:t>
      </w:r>
      <w:proofErr w:type="gramEnd"/>
      <w:r w:rsidR="00ED6BA7">
        <w:rPr>
          <w:rFonts w:ascii="Times New Roman" w:hAnsi="Times New Roman" w:cs="Times New Roman"/>
        </w:rPr>
        <w:t xml:space="preserve"> nas árvores, roubam os ninhos, apedrejam os cães, correm, desaparecem, voam como pássaro que fugiu da gaiola. </w:t>
      </w:r>
      <w:proofErr w:type="gramStart"/>
      <w:r w:rsidR="00ED6BA7">
        <w:rPr>
          <w:rFonts w:ascii="Times New Roman" w:hAnsi="Times New Roman" w:cs="Times New Roman"/>
        </w:rPr>
        <w:t>Voam</w:t>
      </w:r>
      <w:proofErr w:type="gramEnd"/>
      <w:r w:rsidR="00ED6BA7">
        <w:rPr>
          <w:rFonts w:ascii="Times New Roman" w:hAnsi="Times New Roman" w:cs="Times New Roman"/>
        </w:rPr>
        <w:t xml:space="preserve">, sim, a alegria tem azas. É a natureza que protesta. A natureza! Palavra santa. É o berço do mundo. </w:t>
      </w:r>
      <w:proofErr w:type="spellStart"/>
      <w:r w:rsidR="00ED6BA7">
        <w:rPr>
          <w:rFonts w:ascii="Times New Roman" w:hAnsi="Times New Roman" w:cs="Times New Roman"/>
        </w:rPr>
        <w:t>Fóra</w:t>
      </w:r>
      <w:proofErr w:type="spellEnd"/>
      <w:r w:rsidR="00ED6BA7">
        <w:rPr>
          <w:rFonts w:ascii="Times New Roman" w:hAnsi="Times New Roman" w:cs="Times New Roman"/>
        </w:rPr>
        <w:t xml:space="preserve"> dela </w:t>
      </w:r>
      <w:r w:rsidR="00ED6BA7">
        <w:rPr>
          <w:rFonts w:ascii="Times New Roman" w:hAnsi="Times New Roman" w:cs="Times New Roman"/>
        </w:rPr>
        <w:lastRenderedPageBreak/>
        <w:t xml:space="preserve">não há </w:t>
      </w:r>
      <w:proofErr w:type="spellStart"/>
      <w:r w:rsidR="00ED6BA7">
        <w:rPr>
          <w:rFonts w:ascii="Times New Roman" w:hAnsi="Times New Roman" w:cs="Times New Roman"/>
        </w:rPr>
        <w:t>sciência</w:t>
      </w:r>
      <w:proofErr w:type="spellEnd"/>
      <w:r w:rsidR="00ED6BA7">
        <w:rPr>
          <w:rFonts w:ascii="Times New Roman" w:hAnsi="Times New Roman" w:cs="Times New Roman"/>
        </w:rPr>
        <w:t xml:space="preserve"> nem religião. Quando o homem a desprezou fez-se a noite da história – a idade média. A luz tornou-se penumbra, o pensamento, sonho. Foi o eclipse da alma, entre </w:t>
      </w:r>
      <w:proofErr w:type="spellStart"/>
      <w:proofErr w:type="gramStart"/>
      <w:r w:rsidR="00ED6BA7">
        <w:rPr>
          <w:rFonts w:ascii="Times New Roman" w:hAnsi="Times New Roman" w:cs="Times New Roman"/>
        </w:rPr>
        <w:t>ella</w:t>
      </w:r>
      <w:proofErr w:type="spellEnd"/>
      <w:proofErr w:type="gramEnd"/>
      <w:r w:rsidR="00ED6BA7">
        <w:rPr>
          <w:rFonts w:ascii="Times New Roman" w:hAnsi="Times New Roman" w:cs="Times New Roman"/>
        </w:rPr>
        <w:t xml:space="preserve"> e Deus levantou-se o terror, fechou o espírito e abriu-se o claustro! (JUNQUEIRO, Guerra. A Criança e a escola. </w:t>
      </w:r>
      <w:r w:rsidR="00ED6BA7">
        <w:rPr>
          <w:rFonts w:ascii="Times New Roman" w:hAnsi="Times New Roman" w:cs="Times New Roman"/>
          <w:i/>
        </w:rPr>
        <w:t>O Artista</w:t>
      </w:r>
      <w:r w:rsidR="00ED6BA7">
        <w:rPr>
          <w:rFonts w:ascii="Times New Roman" w:hAnsi="Times New Roman" w:cs="Times New Roman"/>
        </w:rPr>
        <w:t>. Parnaíba, Ano II, n° 06, p. 03, 24 ago. 1920).</w:t>
      </w:r>
    </w:p>
    <w:p w:rsidR="00ED6BA7" w:rsidRDefault="00ED6BA7" w:rsidP="001E4064">
      <w:pPr>
        <w:spacing w:after="120" w:line="360" w:lineRule="auto"/>
        <w:ind w:left="360"/>
        <w:jc w:val="both"/>
        <w:rPr>
          <w:rFonts w:ascii="Times New Roman" w:hAnsi="Times New Roman" w:cs="Times New Roman"/>
          <w:b/>
          <w:sz w:val="24"/>
        </w:rPr>
      </w:pPr>
    </w:p>
    <w:p w:rsidR="00ED6BA7" w:rsidRDefault="00ED6BA7" w:rsidP="001E4064">
      <w:pPr>
        <w:spacing w:after="120" w:line="360" w:lineRule="auto"/>
        <w:ind w:left="360"/>
        <w:jc w:val="both"/>
        <w:rPr>
          <w:rFonts w:ascii="Times New Roman" w:hAnsi="Times New Roman" w:cs="Times New Roman"/>
          <w:sz w:val="24"/>
        </w:rPr>
      </w:pPr>
      <w:r>
        <w:rPr>
          <w:rFonts w:ascii="Times New Roman" w:hAnsi="Times New Roman" w:cs="Times New Roman"/>
          <w:sz w:val="24"/>
        </w:rPr>
        <w:t xml:space="preserve">O artigo é uma reprodução de um dos </w:t>
      </w:r>
      <w:r w:rsidR="00C665EF">
        <w:rPr>
          <w:rFonts w:ascii="Times New Roman" w:hAnsi="Times New Roman" w:cs="Times New Roman"/>
          <w:sz w:val="24"/>
        </w:rPr>
        <w:t>escritos de Guerra Junqueiro,</w:t>
      </w:r>
      <w:r>
        <w:rPr>
          <w:rFonts w:ascii="Times New Roman" w:hAnsi="Times New Roman" w:cs="Times New Roman"/>
          <w:sz w:val="24"/>
        </w:rPr>
        <w:t xml:space="preserve"> padre português e influente nos meios libertários por suas proposições antiautoritárias e </w:t>
      </w:r>
      <w:proofErr w:type="spellStart"/>
      <w:r>
        <w:rPr>
          <w:rFonts w:ascii="Times New Roman" w:hAnsi="Times New Roman" w:cs="Times New Roman"/>
          <w:sz w:val="24"/>
        </w:rPr>
        <w:t>antiestatais</w:t>
      </w:r>
      <w:proofErr w:type="spellEnd"/>
      <w:r>
        <w:rPr>
          <w:rFonts w:ascii="Times New Roman" w:hAnsi="Times New Roman" w:cs="Times New Roman"/>
          <w:sz w:val="24"/>
        </w:rPr>
        <w:t xml:space="preserve">. A ideia educacional apresentada traz consideráveis questionamentos, e teorias que muito se assemelham com a metodologia pedagógica da educação libertária. As exposições acerca da forma repressiva e autoritária de como o ensino </w:t>
      </w:r>
      <w:proofErr w:type="gramStart"/>
      <w:r>
        <w:rPr>
          <w:rFonts w:ascii="Times New Roman" w:hAnsi="Times New Roman" w:cs="Times New Roman"/>
          <w:sz w:val="24"/>
        </w:rPr>
        <w:t>era realizado</w:t>
      </w:r>
      <w:proofErr w:type="gramEnd"/>
      <w:r>
        <w:rPr>
          <w:rFonts w:ascii="Times New Roman" w:hAnsi="Times New Roman" w:cs="Times New Roman"/>
          <w:sz w:val="24"/>
        </w:rPr>
        <w:t>, além de dar subsídios a uma nova forma pedagógica, que deixe o indivíduo livre e que considere importante a formação intelectual equiparável à formaçã</w:t>
      </w:r>
      <w:r w:rsidR="00C665EF">
        <w:rPr>
          <w:rFonts w:ascii="Times New Roman" w:hAnsi="Times New Roman" w:cs="Times New Roman"/>
          <w:sz w:val="24"/>
        </w:rPr>
        <w:t>o física. Segundo Mendes (2007,</w:t>
      </w:r>
      <w:r>
        <w:rPr>
          <w:rFonts w:ascii="Times New Roman" w:hAnsi="Times New Roman" w:cs="Times New Roman"/>
          <w:sz w:val="24"/>
        </w:rPr>
        <w:t xml:space="preserve"> p.70), “não havia muita diferença quanto </w:t>
      </w:r>
      <w:proofErr w:type="gramStart"/>
      <w:r>
        <w:rPr>
          <w:rFonts w:ascii="Times New Roman" w:hAnsi="Times New Roman" w:cs="Times New Roman"/>
          <w:sz w:val="24"/>
        </w:rPr>
        <w:t>as</w:t>
      </w:r>
      <w:proofErr w:type="gramEnd"/>
      <w:r>
        <w:rPr>
          <w:rFonts w:ascii="Times New Roman" w:hAnsi="Times New Roman" w:cs="Times New Roman"/>
          <w:sz w:val="24"/>
        </w:rPr>
        <w:t xml:space="preserve"> instalações prediais e os métodos de ensino”.</w:t>
      </w:r>
    </w:p>
    <w:p w:rsidR="00ED6BA7" w:rsidRDefault="00ED6BA7" w:rsidP="001E4064">
      <w:pPr>
        <w:spacing w:after="120" w:line="360" w:lineRule="auto"/>
        <w:ind w:left="360"/>
        <w:jc w:val="both"/>
        <w:rPr>
          <w:rFonts w:ascii="Times New Roman" w:hAnsi="Times New Roman" w:cs="Times New Roman"/>
          <w:sz w:val="24"/>
        </w:rPr>
      </w:pPr>
      <w:r>
        <w:rPr>
          <w:rFonts w:ascii="Times New Roman" w:hAnsi="Times New Roman" w:cs="Times New Roman"/>
          <w:sz w:val="24"/>
        </w:rPr>
        <w:t>Tal teoria encontra limitações no que concerne a falta de pesquisas acerca da educação dentro do movimento operário pa</w:t>
      </w:r>
      <w:r w:rsidR="00C665EF">
        <w:rPr>
          <w:rFonts w:ascii="Times New Roman" w:hAnsi="Times New Roman" w:cs="Times New Roman"/>
          <w:sz w:val="24"/>
        </w:rPr>
        <w:t>rnaibano durante a Rep</w:t>
      </w:r>
      <w:r>
        <w:rPr>
          <w:rFonts w:ascii="Times New Roman" w:hAnsi="Times New Roman" w:cs="Times New Roman"/>
          <w:sz w:val="24"/>
        </w:rPr>
        <w:t>ública Velha, que sempre deu ênfase ao combate ao analfabetismo entre os trabalhadores e seus filhos, crendo na educaç</w:t>
      </w:r>
      <w:r w:rsidR="00DA7C31">
        <w:rPr>
          <w:rFonts w:ascii="Times New Roman" w:hAnsi="Times New Roman" w:cs="Times New Roman"/>
          <w:sz w:val="24"/>
        </w:rPr>
        <w:t>ão como ferramenta de emancipação das camadas populares ante o controle do capital e do Estado.</w:t>
      </w:r>
    </w:p>
    <w:p w:rsidR="00DA7C31" w:rsidRPr="00ED6BA7" w:rsidRDefault="00DA7C31" w:rsidP="001E4064">
      <w:pPr>
        <w:spacing w:after="120" w:line="360" w:lineRule="auto"/>
        <w:ind w:left="360"/>
        <w:jc w:val="both"/>
        <w:rPr>
          <w:rFonts w:ascii="Times New Roman" w:hAnsi="Times New Roman" w:cs="Times New Roman"/>
          <w:sz w:val="24"/>
        </w:rPr>
      </w:pPr>
    </w:p>
    <w:p w:rsidR="009B394D" w:rsidRPr="00DA7C31" w:rsidRDefault="00C74362" w:rsidP="001E4064">
      <w:pPr>
        <w:pStyle w:val="PargrafodaLista"/>
        <w:numPr>
          <w:ilvl w:val="0"/>
          <w:numId w:val="1"/>
        </w:numPr>
        <w:spacing w:after="120" w:line="360" w:lineRule="auto"/>
        <w:jc w:val="both"/>
        <w:rPr>
          <w:rFonts w:ascii="Times New Roman" w:hAnsi="Times New Roman" w:cs="Times New Roman"/>
          <w:sz w:val="24"/>
        </w:rPr>
      </w:pPr>
      <w:r>
        <w:rPr>
          <w:rFonts w:ascii="Times New Roman" w:hAnsi="Times New Roman" w:cs="Times New Roman"/>
          <w:b/>
          <w:sz w:val="24"/>
        </w:rPr>
        <w:t>Resultados prévios</w:t>
      </w:r>
    </w:p>
    <w:p w:rsidR="00DA7C31" w:rsidRDefault="00DA7C31" w:rsidP="001E4064">
      <w:pPr>
        <w:spacing w:after="120" w:line="360" w:lineRule="auto"/>
        <w:jc w:val="both"/>
        <w:rPr>
          <w:rFonts w:ascii="Times New Roman" w:hAnsi="Times New Roman" w:cs="Times New Roman"/>
          <w:sz w:val="24"/>
        </w:rPr>
      </w:pPr>
      <w:r>
        <w:rPr>
          <w:rFonts w:ascii="Times New Roman" w:hAnsi="Times New Roman" w:cs="Times New Roman"/>
          <w:sz w:val="24"/>
        </w:rPr>
        <w:t xml:space="preserve">Em seu trabalho monográfico, </w:t>
      </w:r>
      <w:proofErr w:type="spellStart"/>
      <w:r>
        <w:rPr>
          <w:rFonts w:ascii="Times New Roman" w:hAnsi="Times New Roman" w:cs="Times New Roman"/>
          <w:sz w:val="24"/>
        </w:rPr>
        <w:t>Leôndidas</w:t>
      </w:r>
      <w:proofErr w:type="spellEnd"/>
      <w:r>
        <w:rPr>
          <w:rFonts w:ascii="Times New Roman" w:hAnsi="Times New Roman" w:cs="Times New Roman"/>
          <w:sz w:val="24"/>
        </w:rPr>
        <w:t xml:space="preserve"> Freire (2013) observa que de todos os jornais operários piauienses, </w:t>
      </w:r>
      <w:r>
        <w:rPr>
          <w:rFonts w:ascii="Times New Roman" w:hAnsi="Times New Roman" w:cs="Times New Roman"/>
          <w:i/>
          <w:sz w:val="24"/>
        </w:rPr>
        <w:t>O Artista</w:t>
      </w:r>
      <w:r>
        <w:rPr>
          <w:rFonts w:ascii="Times New Roman" w:hAnsi="Times New Roman" w:cs="Times New Roman"/>
          <w:sz w:val="24"/>
        </w:rPr>
        <w:t xml:space="preserve"> era o único que tinha a peculiaridade de apontar, embora que timidamente, algo que se aproximasse da vertente socialista libertária, isto é, do anarquismo. O embate teórico contra anarquistas, e em outras partes a utilização de ideias e autores ácratas, faz com que O Artista seja um jornal impossível de definir ideologicamente. Traz ainda a indicação que</w:t>
      </w:r>
    </w:p>
    <w:p w:rsidR="00DA7C31" w:rsidRDefault="00DA7C31" w:rsidP="001E4064">
      <w:pPr>
        <w:spacing w:after="120" w:line="360" w:lineRule="auto"/>
        <w:jc w:val="both"/>
        <w:rPr>
          <w:rFonts w:ascii="Times New Roman" w:hAnsi="Times New Roman" w:cs="Times New Roman"/>
          <w:sz w:val="24"/>
        </w:rPr>
      </w:pPr>
    </w:p>
    <w:p w:rsidR="00DA7C31" w:rsidRPr="000E4BC3" w:rsidRDefault="00DA7C31" w:rsidP="001E4064">
      <w:pPr>
        <w:spacing w:after="120" w:line="240" w:lineRule="auto"/>
        <w:ind w:left="2268"/>
        <w:jc w:val="both"/>
        <w:rPr>
          <w:rFonts w:ascii="Times New Roman" w:hAnsi="Times New Roman" w:cs="Times New Roman"/>
        </w:rPr>
      </w:pPr>
      <w:r w:rsidRPr="000E4BC3">
        <w:rPr>
          <w:rFonts w:ascii="Times New Roman" w:hAnsi="Times New Roman" w:cs="Times New Roman"/>
        </w:rPr>
        <w:t xml:space="preserve">(...) o operariado poderia estar politicamente dividido, ou que uma associação que tendesse a um lado, desagradaria </w:t>
      </w:r>
      <w:proofErr w:type="spellStart"/>
      <w:r w:rsidRPr="000E4BC3">
        <w:rPr>
          <w:rFonts w:ascii="Times New Roman" w:hAnsi="Times New Roman" w:cs="Times New Roman"/>
        </w:rPr>
        <w:t>tando</w:t>
      </w:r>
      <w:proofErr w:type="spellEnd"/>
      <w:r w:rsidRPr="000E4BC3">
        <w:rPr>
          <w:rFonts w:ascii="Times New Roman" w:hAnsi="Times New Roman" w:cs="Times New Roman"/>
        </w:rPr>
        <w:t xml:space="preserve"> outros operários do outro, ou até mesmo pode-se entender aqui uma influência do anarquismo, ou do sindicalismo revolucionário, que ambos </w:t>
      </w:r>
      <w:r w:rsidR="000E4BC3" w:rsidRPr="000E4BC3">
        <w:rPr>
          <w:rFonts w:ascii="Times New Roman" w:hAnsi="Times New Roman" w:cs="Times New Roman"/>
        </w:rPr>
        <w:t>refutam a ação por vias políticas (FREIRE, p. 67</w:t>
      </w:r>
      <w:r w:rsidR="00351348">
        <w:rPr>
          <w:rFonts w:ascii="Times New Roman" w:hAnsi="Times New Roman" w:cs="Times New Roman"/>
        </w:rPr>
        <w:t>, 2013</w:t>
      </w:r>
      <w:r w:rsidR="000E4BC3" w:rsidRPr="000E4BC3">
        <w:rPr>
          <w:rFonts w:ascii="Times New Roman" w:hAnsi="Times New Roman" w:cs="Times New Roman"/>
        </w:rPr>
        <w:t>).</w:t>
      </w:r>
    </w:p>
    <w:p w:rsidR="000E4BC3" w:rsidRDefault="000E4BC3" w:rsidP="001E4064">
      <w:pPr>
        <w:spacing w:after="120" w:line="360" w:lineRule="auto"/>
        <w:ind w:left="360"/>
        <w:jc w:val="both"/>
        <w:rPr>
          <w:rFonts w:ascii="Times New Roman" w:hAnsi="Times New Roman" w:cs="Times New Roman"/>
          <w:b/>
          <w:sz w:val="24"/>
        </w:rPr>
      </w:pPr>
    </w:p>
    <w:p w:rsidR="000E4BC3" w:rsidRDefault="000E4BC3" w:rsidP="001E4064">
      <w:pPr>
        <w:spacing w:after="120" w:line="360" w:lineRule="auto"/>
        <w:ind w:left="360"/>
        <w:jc w:val="both"/>
        <w:rPr>
          <w:rFonts w:ascii="Times New Roman" w:hAnsi="Times New Roman" w:cs="Times New Roman"/>
          <w:b/>
          <w:sz w:val="24"/>
        </w:rPr>
      </w:pPr>
    </w:p>
    <w:p w:rsidR="000E4BC3" w:rsidRDefault="000E4BC3" w:rsidP="001E4064">
      <w:pPr>
        <w:spacing w:after="120" w:line="360" w:lineRule="auto"/>
        <w:ind w:left="360"/>
        <w:jc w:val="both"/>
        <w:rPr>
          <w:rFonts w:ascii="Times New Roman" w:hAnsi="Times New Roman" w:cs="Times New Roman"/>
          <w:sz w:val="24"/>
        </w:rPr>
      </w:pPr>
      <w:r>
        <w:rPr>
          <w:rFonts w:ascii="Times New Roman" w:hAnsi="Times New Roman" w:cs="Times New Roman"/>
          <w:sz w:val="24"/>
        </w:rPr>
        <w:t>Ainda no mesmo parágrafo, afirma que “este argumento não se sustenta se colocado ao lado da fala inicial do jornal contra greves e barricadas” (FREIRE, p.</w:t>
      </w:r>
      <w:r w:rsidR="00351348">
        <w:rPr>
          <w:rFonts w:ascii="Times New Roman" w:hAnsi="Times New Roman" w:cs="Times New Roman"/>
          <w:sz w:val="24"/>
        </w:rPr>
        <w:t>67, 2013</w:t>
      </w:r>
      <w:r>
        <w:rPr>
          <w:rFonts w:ascii="Times New Roman" w:hAnsi="Times New Roman" w:cs="Times New Roman"/>
          <w:sz w:val="24"/>
        </w:rPr>
        <w:t>). Após inúmeras pesquisas, afirmamos que a leve inclinação dos trabalhadores parnaibanos com o anarquismo se dá pelo contato com operários de outros centros urbanos. Mas longe de ser unanimidade, a teoria ácrata vem trazer um “tempero” classista e combativo ao caldo da cultura proletária parnaibana, visualizado nas linhas do jornal O Artista.</w:t>
      </w:r>
    </w:p>
    <w:p w:rsidR="000E4BC3" w:rsidRDefault="000E4BC3" w:rsidP="001E4064">
      <w:pPr>
        <w:spacing w:after="120" w:line="360" w:lineRule="auto"/>
        <w:ind w:left="360"/>
        <w:jc w:val="both"/>
        <w:rPr>
          <w:rFonts w:ascii="Times New Roman" w:hAnsi="Times New Roman" w:cs="Times New Roman"/>
          <w:sz w:val="24"/>
        </w:rPr>
      </w:pPr>
      <w:r>
        <w:rPr>
          <w:rFonts w:ascii="Times New Roman" w:hAnsi="Times New Roman" w:cs="Times New Roman"/>
          <w:sz w:val="24"/>
        </w:rPr>
        <w:t xml:space="preserve">Esta argumentação não se baseia </w:t>
      </w:r>
      <w:r w:rsidR="00CE723A">
        <w:rPr>
          <w:rFonts w:ascii="Times New Roman" w:hAnsi="Times New Roman" w:cs="Times New Roman"/>
          <w:sz w:val="24"/>
        </w:rPr>
        <w:t>somente no livro norteador do presente trabalho</w:t>
      </w:r>
      <w:r w:rsidR="00351348">
        <w:rPr>
          <w:rFonts w:ascii="Times New Roman" w:hAnsi="Times New Roman" w:cs="Times New Roman"/>
          <w:sz w:val="24"/>
        </w:rPr>
        <w:t xml:space="preserve"> </w:t>
      </w:r>
      <w:r w:rsidR="00CE723A">
        <w:rPr>
          <w:rFonts w:ascii="Times New Roman" w:hAnsi="Times New Roman" w:cs="Times New Roman"/>
          <w:sz w:val="24"/>
        </w:rPr>
        <w:t xml:space="preserve">em relação </w:t>
      </w:r>
      <w:proofErr w:type="gramStart"/>
      <w:r w:rsidR="00CE723A">
        <w:rPr>
          <w:rFonts w:ascii="Times New Roman" w:hAnsi="Times New Roman" w:cs="Times New Roman"/>
          <w:sz w:val="24"/>
        </w:rPr>
        <w:t>a</w:t>
      </w:r>
      <w:proofErr w:type="gramEnd"/>
      <w:r w:rsidR="00CE723A">
        <w:rPr>
          <w:rFonts w:ascii="Times New Roman" w:hAnsi="Times New Roman" w:cs="Times New Roman"/>
          <w:sz w:val="24"/>
        </w:rPr>
        <w:t xml:space="preserve"> pedagogia libertária. A influência ácrata aparece através de artigos em que observam, por exemplo, as ideias de </w:t>
      </w:r>
      <w:proofErr w:type="spellStart"/>
      <w:r w:rsidR="00CE723A">
        <w:rPr>
          <w:rFonts w:ascii="Times New Roman" w:hAnsi="Times New Roman" w:cs="Times New Roman"/>
          <w:sz w:val="24"/>
        </w:rPr>
        <w:t>Piotr</w:t>
      </w:r>
      <w:proofErr w:type="spellEnd"/>
      <w:r w:rsidR="00CE723A">
        <w:rPr>
          <w:rFonts w:ascii="Times New Roman" w:hAnsi="Times New Roman" w:cs="Times New Roman"/>
          <w:sz w:val="24"/>
        </w:rPr>
        <w:t xml:space="preserve"> </w:t>
      </w:r>
      <w:proofErr w:type="spellStart"/>
      <w:r w:rsidR="00CE723A">
        <w:rPr>
          <w:rFonts w:ascii="Times New Roman" w:hAnsi="Times New Roman" w:cs="Times New Roman"/>
          <w:sz w:val="24"/>
        </w:rPr>
        <w:t>Kropotkin</w:t>
      </w:r>
      <w:proofErr w:type="spellEnd"/>
      <w:r w:rsidR="00CE723A">
        <w:rPr>
          <w:rFonts w:ascii="Times New Roman" w:hAnsi="Times New Roman" w:cs="Times New Roman"/>
          <w:sz w:val="24"/>
        </w:rPr>
        <w:t>, destacado teórico anarquista russo:</w:t>
      </w:r>
    </w:p>
    <w:p w:rsidR="00CE723A" w:rsidRDefault="00CE723A" w:rsidP="001E4064">
      <w:pPr>
        <w:spacing w:after="120" w:line="360" w:lineRule="auto"/>
        <w:ind w:left="360"/>
        <w:jc w:val="both"/>
        <w:rPr>
          <w:rFonts w:ascii="Times New Roman" w:hAnsi="Times New Roman" w:cs="Times New Roman"/>
          <w:sz w:val="24"/>
        </w:rPr>
      </w:pPr>
    </w:p>
    <w:p w:rsidR="00CE723A" w:rsidRPr="00CE723A" w:rsidRDefault="00CE723A" w:rsidP="001E4064">
      <w:pPr>
        <w:spacing w:after="120" w:line="240" w:lineRule="auto"/>
        <w:ind w:left="2268"/>
        <w:jc w:val="both"/>
        <w:rPr>
          <w:rFonts w:ascii="Times New Roman" w:hAnsi="Times New Roman" w:cs="Times New Roman"/>
        </w:rPr>
      </w:pPr>
      <w:r w:rsidRPr="00CE723A">
        <w:rPr>
          <w:rFonts w:ascii="Times New Roman" w:hAnsi="Times New Roman" w:cs="Times New Roman"/>
        </w:rPr>
        <w:t xml:space="preserve">O príncipe </w:t>
      </w:r>
      <w:proofErr w:type="spellStart"/>
      <w:r w:rsidRPr="00CE723A">
        <w:rPr>
          <w:rFonts w:ascii="Times New Roman" w:hAnsi="Times New Roman" w:cs="Times New Roman"/>
        </w:rPr>
        <w:t>Kropotkine</w:t>
      </w:r>
      <w:proofErr w:type="spellEnd"/>
      <w:r w:rsidRPr="00CE723A">
        <w:rPr>
          <w:rFonts w:ascii="Times New Roman" w:hAnsi="Times New Roman" w:cs="Times New Roman"/>
        </w:rPr>
        <w:t xml:space="preserve">, que há pouco foi assassinado pelos russos, falava do futuro com sapiência dos iluminados, e uma visão ampla, observa a marcha dos fenômenos sociais e </w:t>
      </w:r>
      <w:proofErr w:type="gramStart"/>
      <w:r w:rsidRPr="00CE723A">
        <w:rPr>
          <w:rFonts w:ascii="Times New Roman" w:hAnsi="Times New Roman" w:cs="Times New Roman"/>
        </w:rPr>
        <w:t>verifica,</w:t>
      </w:r>
      <w:proofErr w:type="gramEnd"/>
      <w:r w:rsidRPr="00CE723A">
        <w:rPr>
          <w:rFonts w:ascii="Times New Roman" w:hAnsi="Times New Roman" w:cs="Times New Roman"/>
        </w:rPr>
        <w:t xml:space="preserve"> cabo de longa experiência e longa meditação que o (</w:t>
      </w:r>
      <w:proofErr w:type="spellStart"/>
      <w:r w:rsidRPr="00CE723A">
        <w:rPr>
          <w:rFonts w:ascii="Times New Roman" w:hAnsi="Times New Roman" w:cs="Times New Roman"/>
        </w:rPr>
        <w:t>xxxxxxx</w:t>
      </w:r>
      <w:proofErr w:type="spellEnd"/>
      <w:r w:rsidRPr="00CE723A">
        <w:rPr>
          <w:rFonts w:ascii="Times New Roman" w:hAnsi="Times New Roman" w:cs="Times New Roman"/>
        </w:rPr>
        <w:t xml:space="preserve">) tinha deixado de ser uma abstração para constituir uma realidade. E, </w:t>
      </w:r>
      <w:proofErr w:type="gramStart"/>
      <w:r w:rsidRPr="00CE723A">
        <w:rPr>
          <w:rFonts w:ascii="Times New Roman" w:hAnsi="Times New Roman" w:cs="Times New Roman"/>
        </w:rPr>
        <w:t>a</w:t>
      </w:r>
      <w:proofErr w:type="gramEnd"/>
      <w:r w:rsidRPr="00CE723A">
        <w:rPr>
          <w:rFonts w:ascii="Times New Roman" w:hAnsi="Times New Roman" w:cs="Times New Roman"/>
        </w:rPr>
        <w:t xml:space="preserve"> medida que ataca a burguesia enfustada, a nobreza </w:t>
      </w:r>
      <w:proofErr w:type="spellStart"/>
      <w:r w:rsidRPr="00CE723A">
        <w:rPr>
          <w:rFonts w:ascii="Times New Roman" w:hAnsi="Times New Roman" w:cs="Times New Roman"/>
        </w:rPr>
        <w:t>hypocrita</w:t>
      </w:r>
      <w:proofErr w:type="spellEnd"/>
      <w:r w:rsidRPr="00CE723A">
        <w:rPr>
          <w:rFonts w:ascii="Times New Roman" w:hAnsi="Times New Roman" w:cs="Times New Roman"/>
        </w:rPr>
        <w:t>, a decomposição lenta dos Estados, afirma com assombro, que alguns grupos de homens livres e honestos se levantam, clamando que já soou a hora fatal e que é mister agir. (</w:t>
      </w:r>
      <w:proofErr w:type="gramStart"/>
      <w:r w:rsidRPr="00CE723A">
        <w:rPr>
          <w:rFonts w:ascii="Times New Roman" w:hAnsi="Times New Roman" w:cs="Times New Roman"/>
        </w:rPr>
        <w:t>?.</w:t>
      </w:r>
      <w:proofErr w:type="gramEnd"/>
      <w:r w:rsidRPr="00CE723A">
        <w:rPr>
          <w:rFonts w:ascii="Times New Roman" w:hAnsi="Times New Roman" w:cs="Times New Roman"/>
        </w:rPr>
        <w:t xml:space="preserve"> O Artista. Parnaíba, Ano II, n° 06. p. 04. 24 ago. de 1920).</w:t>
      </w:r>
    </w:p>
    <w:p w:rsidR="00CE723A" w:rsidRDefault="00CE723A" w:rsidP="001E4064">
      <w:pPr>
        <w:spacing w:after="120" w:line="360" w:lineRule="auto"/>
        <w:ind w:left="360"/>
        <w:jc w:val="both"/>
        <w:rPr>
          <w:rFonts w:ascii="Times New Roman" w:hAnsi="Times New Roman" w:cs="Times New Roman"/>
          <w:sz w:val="24"/>
        </w:rPr>
      </w:pPr>
    </w:p>
    <w:p w:rsidR="00CE723A" w:rsidRDefault="00CE723A" w:rsidP="001E4064">
      <w:pPr>
        <w:spacing w:after="120" w:line="360" w:lineRule="auto"/>
        <w:ind w:left="360"/>
        <w:jc w:val="both"/>
        <w:rPr>
          <w:rFonts w:ascii="Times New Roman" w:hAnsi="Times New Roman" w:cs="Times New Roman"/>
          <w:sz w:val="24"/>
        </w:rPr>
      </w:pPr>
    </w:p>
    <w:p w:rsidR="00CE723A" w:rsidRDefault="00CE723A" w:rsidP="001E4064">
      <w:pPr>
        <w:spacing w:after="120" w:line="360" w:lineRule="auto"/>
        <w:ind w:left="360"/>
        <w:jc w:val="both"/>
        <w:rPr>
          <w:rFonts w:ascii="Times New Roman" w:hAnsi="Times New Roman" w:cs="Times New Roman"/>
          <w:sz w:val="24"/>
        </w:rPr>
      </w:pPr>
      <w:r>
        <w:rPr>
          <w:rFonts w:ascii="Times New Roman" w:hAnsi="Times New Roman" w:cs="Times New Roman"/>
          <w:sz w:val="24"/>
        </w:rPr>
        <w:t xml:space="preserve">Em 1922, ressaltando a importância da instrução aos operários e seus filhos como forma de combater o analfabetismo, é solicitado aos operários para “Mirar-vos neste espelho de </w:t>
      </w:r>
      <w:proofErr w:type="spellStart"/>
      <w:r>
        <w:rPr>
          <w:rFonts w:ascii="Times New Roman" w:hAnsi="Times New Roman" w:cs="Times New Roman"/>
          <w:sz w:val="24"/>
        </w:rPr>
        <w:t>christal</w:t>
      </w:r>
      <w:proofErr w:type="spellEnd"/>
      <w:r>
        <w:rPr>
          <w:rFonts w:ascii="Times New Roman" w:hAnsi="Times New Roman" w:cs="Times New Roman"/>
          <w:sz w:val="24"/>
        </w:rPr>
        <w:t xml:space="preserve"> que a historia apresenta-o dia 1° de Maio, nos Estados Unidos e a Revolução Russa – </w:t>
      </w:r>
      <w:proofErr w:type="gramStart"/>
      <w:r>
        <w:rPr>
          <w:rFonts w:ascii="Times New Roman" w:hAnsi="Times New Roman" w:cs="Times New Roman"/>
          <w:sz w:val="24"/>
        </w:rPr>
        <w:t>exemplos da emancipação operaria</w:t>
      </w:r>
      <w:proofErr w:type="gramEnd"/>
      <w:r>
        <w:rPr>
          <w:rFonts w:ascii="Times New Roman" w:hAnsi="Times New Roman" w:cs="Times New Roman"/>
          <w:sz w:val="24"/>
        </w:rPr>
        <w:t xml:space="preserve"> universal” (SERRANO. O Artista. Parnaíba, Ano III, n° 12. 1° Mai. De 1922</w:t>
      </w:r>
      <w:r w:rsidR="00DD6C04">
        <w:rPr>
          <w:rFonts w:ascii="Times New Roman" w:hAnsi="Times New Roman" w:cs="Times New Roman"/>
          <w:sz w:val="24"/>
        </w:rPr>
        <w:t>).</w:t>
      </w:r>
    </w:p>
    <w:p w:rsidR="00DD6C04" w:rsidRDefault="00DD6C04" w:rsidP="001E4064">
      <w:pPr>
        <w:spacing w:after="120" w:line="360" w:lineRule="auto"/>
        <w:ind w:left="360"/>
        <w:jc w:val="both"/>
        <w:rPr>
          <w:rFonts w:ascii="Times New Roman" w:hAnsi="Times New Roman" w:cs="Times New Roman"/>
          <w:sz w:val="24"/>
        </w:rPr>
      </w:pPr>
      <w:r>
        <w:rPr>
          <w:rFonts w:ascii="Times New Roman" w:hAnsi="Times New Roman" w:cs="Times New Roman"/>
          <w:sz w:val="24"/>
        </w:rPr>
        <w:t>A rede de contatos constituída através do embarque e desembarque de produtos de todas as partes do país (e do mundo) em Parnaíba, e a consequente interação entre os trabalhadores é descrita pela “visita” de periódicos:</w:t>
      </w:r>
    </w:p>
    <w:p w:rsidR="00DD6C04" w:rsidRDefault="00DD6C04" w:rsidP="001E4064">
      <w:pPr>
        <w:spacing w:after="120" w:line="360" w:lineRule="auto"/>
        <w:ind w:left="360"/>
        <w:jc w:val="both"/>
        <w:rPr>
          <w:rFonts w:ascii="Times New Roman" w:hAnsi="Times New Roman" w:cs="Times New Roman"/>
          <w:sz w:val="24"/>
        </w:rPr>
      </w:pPr>
    </w:p>
    <w:p w:rsidR="00DD6C04" w:rsidRPr="00DD6C04" w:rsidRDefault="00DD6C04" w:rsidP="001E4064">
      <w:pPr>
        <w:spacing w:after="120" w:line="240" w:lineRule="auto"/>
        <w:ind w:left="2268"/>
        <w:jc w:val="both"/>
        <w:rPr>
          <w:rFonts w:ascii="Times New Roman" w:hAnsi="Times New Roman" w:cs="Times New Roman"/>
        </w:rPr>
      </w:pPr>
      <w:r w:rsidRPr="00DD6C04">
        <w:rPr>
          <w:rFonts w:ascii="Times New Roman" w:hAnsi="Times New Roman" w:cs="Times New Roman"/>
        </w:rPr>
        <w:lastRenderedPageBreak/>
        <w:t xml:space="preserve">O trabalho de Caxias-Maranhão. –O Araripe– do Crato-Ceará. A Comarca de </w:t>
      </w:r>
      <w:proofErr w:type="spellStart"/>
      <w:r w:rsidRPr="00DD6C04">
        <w:rPr>
          <w:rFonts w:ascii="Times New Roman" w:hAnsi="Times New Roman" w:cs="Times New Roman"/>
        </w:rPr>
        <w:t>Mogy</w:t>
      </w:r>
      <w:proofErr w:type="spellEnd"/>
      <w:r w:rsidRPr="00DD6C04">
        <w:rPr>
          <w:rFonts w:ascii="Times New Roman" w:hAnsi="Times New Roman" w:cs="Times New Roman"/>
        </w:rPr>
        <w:t xml:space="preserve"> Mirim-São Paulo. O </w:t>
      </w:r>
      <w:proofErr w:type="spellStart"/>
      <w:r w:rsidRPr="00DD6C04">
        <w:rPr>
          <w:rFonts w:ascii="Times New Roman" w:hAnsi="Times New Roman" w:cs="Times New Roman"/>
        </w:rPr>
        <w:t>Luzitano</w:t>
      </w:r>
      <w:proofErr w:type="spellEnd"/>
      <w:r w:rsidRPr="00DD6C04">
        <w:rPr>
          <w:rFonts w:ascii="Times New Roman" w:hAnsi="Times New Roman" w:cs="Times New Roman"/>
        </w:rPr>
        <w:t>-de Pelotas-</w:t>
      </w:r>
      <w:proofErr w:type="gramStart"/>
      <w:r w:rsidRPr="00DD6C04">
        <w:rPr>
          <w:rFonts w:ascii="Times New Roman" w:hAnsi="Times New Roman" w:cs="Times New Roman"/>
        </w:rPr>
        <w:t>R.</w:t>
      </w:r>
      <w:proofErr w:type="gramEnd"/>
      <w:r w:rsidRPr="00DD6C04">
        <w:rPr>
          <w:rFonts w:ascii="Times New Roman" w:hAnsi="Times New Roman" w:cs="Times New Roman"/>
        </w:rPr>
        <w:t xml:space="preserve">G. do Sul. O Mensageiro-de </w:t>
      </w:r>
      <w:proofErr w:type="spellStart"/>
      <w:r w:rsidRPr="00DD6C04">
        <w:rPr>
          <w:rFonts w:ascii="Times New Roman" w:hAnsi="Times New Roman" w:cs="Times New Roman"/>
        </w:rPr>
        <w:t>Manaos</w:t>
      </w:r>
      <w:proofErr w:type="spellEnd"/>
      <w:r w:rsidRPr="00DD6C04">
        <w:rPr>
          <w:rFonts w:ascii="Times New Roman" w:hAnsi="Times New Roman" w:cs="Times New Roman"/>
        </w:rPr>
        <w:t xml:space="preserve">-Amazonas. O Astro-de São Paulo. O Município de Santo Amaro-Bahia. Gazeta de Pesqueira-Pesqueira-Pernambuco. Gazeta de </w:t>
      </w:r>
      <w:proofErr w:type="spellStart"/>
      <w:r w:rsidRPr="00DD6C04">
        <w:rPr>
          <w:rFonts w:ascii="Times New Roman" w:hAnsi="Times New Roman" w:cs="Times New Roman"/>
        </w:rPr>
        <w:t>Paraoapeba</w:t>
      </w:r>
      <w:proofErr w:type="spellEnd"/>
      <w:r w:rsidRPr="00DD6C04">
        <w:rPr>
          <w:rFonts w:ascii="Times New Roman" w:hAnsi="Times New Roman" w:cs="Times New Roman"/>
        </w:rPr>
        <w:t>-</w:t>
      </w:r>
      <w:proofErr w:type="spellStart"/>
      <w:r w:rsidRPr="00DD6C04">
        <w:rPr>
          <w:rFonts w:ascii="Times New Roman" w:hAnsi="Times New Roman" w:cs="Times New Roman"/>
        </w:rPr>
        <w:t>Paraoapeba</w:t>
      </w:r>
      <w:proofErr w:type="spellEnd"/>
      <w:r w:rsidRPr="00DD6C04">
        <w:rPr>
          <w:rFonts w:ascii="Times New Roman" w:hAnsi="Times New Roman" w:cs="Times New Roman"/>
        </w:rPr>
        <w:t xml:space="preserve">-Minas. O Rubi-Camocim-Ceará. Gutenberg-de </w:t>
      </w:r>
      <w:proofErr w:type="spellStart"/>
      <w:r w:rsidRPr="00DD6C04">
        <w:rPr>
          <w:rFonts w:ascii="Times New Roman" w:hAnsi="Times New Roman" w:cs="Times New Roman"/>
        </w:rPr>
        <w:t>Mogy</w:t>
      </w:r>
      <w:proofErr w:type="spellEnd"/>
      <w:r w:rsidRPr="00DD6C04">
        <w:rPr>
          <w:rFonts w:ascii="Times New Roman" w:hAnsi="Times New Roman" w:cs="Times New Roman"/>
        </w:rPr>
        <w:t xml:space="preserve"> Mirim-São Paulo. O Clarim de Matão-São Paulo. O Nordeste-de </w:t>
      </w:r>
      <w:proofErr w:type="spellStart"/>
      <w:r w:rsidRPr="00DD6C04">
        <w:rPr>
          <w:rFonts w:ascii="Times New Roman" w:hAnsi="Times New Roman" w:cs="Times New Roman"/>
        </w:rPr>
        <w:t>Therezina-Piauhy</w:t>
      </w:r>
      <w:proofErr w:type="spellEnd"/>
      <w:r w:rsidRPr="00DD6C04">
        <w:rPr>
          <w:rFonts w:ascii="Times New Roman" w:hAnsi="Times New Roman" w:cs="Times New Roman"/>
        </w:rPr>
        <w:t xml:space="preserve">. A Cidade de </w:t>
      </w:r>
      <w:proofErr w:type="spellStart"/>
      <w:r w:rsidRPr="00DD6C04">
        <w:rPr>
          <w:rFonts w:ascii="Times New Roman" w:hAnsi="Times New Roman" w:cs="Times New Roman"/>
        </w:rPr>
        <w:t>Assu</w:t>
      </w:r>
      <w:proofErr w:type="spellEnd"/>
      <w:r w:rsidRPr="00DD6C04">
        <w:rPr>
          <w:rFonts w:ascii="Times New Roman" w:hAnsi="Times New Roman" w:cs="Times New Roman"/>
        </w:rPr>
        <w:t xml:space="preserve">-R. G. do Norte. O </w:t>
      </w:r>
      <w:proofErr w:type="spellStart"/>
      <w:r w:rsidRPr="00DD6C04">
        <w:rPr>
          <w:rFonts w:ascii="Times New Roman" w:hAnsi="Times New Roman" w:cs="Times New Roman"/>
        </w:rPr>
        <w:t>Livro-de</w:t>
      </w:r>
      <w:proofErr w:type="spellEnd"/>
      <w:r w:rsidRPr="00DD6C04">
        <w:rPr>
          <w:rFonts w:ascii="Times New Roman" w:hAnsi="Times New Roman" w:cs="Times New Roman"/>
        </w:rPr>
        <w:t xml:space="preserve"> Floriano-</w:t>
      </w:r>
      <w:proofErr w:type="spellStart"/>
      <w:r w:rsidRPr="00DD6C04">
        <w:rPr>
          <w:rFonts w:ascii="Times New Roman" w:hAnsi="Times New Roman" w:cs="Times New Roman"/>
        </w:rPr>
        <w:t>Piauhy</w:t>
      </w:r>
      <w:proofErr w:type="spellEnd"/>
      <w:r w:rsidRPr="00DD6C04">
        <w:rPr>
          <w:rFonts w:ascii="Times New Roman" w:hAnsi="Times New Roman" w:cs="Times New Roman"/>
        </w:rPr>
        <w:t xml:space="preserve">. O </w:t>
      </w:r>
      <w:proofErr w:type="spellStart"/>
      <w:r w:rsidRPr="00DD6C04">
        <w:rPr>
          <w:rFonts w:ascii="Times New Roman" w:hAnsi="Times New Roman" w:cs="Times New Roman"/>
        </w:rPr>
        <w:t>Piracalense</w:t>
      </w:r>
      <w:proofErr w:type="spellEnd"/>
      <w:r w:rsidRPr="00DD6C04">
        <w:rPr>
          <w:rFonts w:ascii="Times New Roman" w:hAnsi="Times New Roman" w:cs="Times New Roman"/>
        </w:rPr>
        <w:t xml:space="preserve">-de </w:t>
      </w:r>
      <w:proofErr w:type="spellStart"/>
      <w:r w:rsidRPr="00DD6C04">
        <w:rPr>
          <w:rFonts w:ascii="Times New Roman" w:hAnsi="Times New Roman" w:cs="Times New Roman"/>
        </w:rPr>
        <w:t>Piracal-Sâo</w:t>
      </w:r>
      <w:proofErr w:type="spellEnd"/>
      <w:r w:rsidRPr="00DD6C04">
        <w:rPr>
          <w:rFonts w:ascii="Times New Roman" w:hAnsi="Times New Roman" w:cs="Times New Roman"/>
        </w:rPr>
        <w:t xml:space="preserve"> Paulo. O </w:t>
      </w:r>
      <w:proofErr w:type="spellStart"/>
      <w:r w:rsidRPr="00DD6C04">
        <w:rPr>
          <w:rFonts w:ascii="Times New Roman" w:hAnsi="Times New Roman" w:cs="Times New Roman"/>
        </w:rPr>
        <w:t>Popular-de</w:t>
      </w:r>
      <w:proofErr w:type="spellEnd"/>
      <w:r w:rsidRPr="00DD6C04">
        <w:rPr>
          <w:rFonts w:ascii="Times New Roman" w:hAnsi="Times New Roman" w:cs="Times New Roman"/>
        </w:rPr>
        <w:t xml:space="preserve"> Floriano-</w:t>
      </w:r>
      <w:proofErr w:type="spellStart"/>
      <w:r w:rsidRPr="00DD6C04">
        <w:rPr>
          <w:rFonts w:ascii="Times New Roman" w:hAnsi="Times New Roman" w:cs="Times New Roman"/>
        </w:rPr>
        <w:t>Piauhy</w:t>
      </w:r>
      <w:proofErr w:type="spellEnd"/>
      <w:r w:rsidRPr="00DD6C04">
        <w:rPr>
          <w:rFonts w:ascii="Times New Roman" w:hAnsi="Times New Roman" w:cs="Times New Roman"/>
        </w:rPr>
        <w:t xml:space="preserve">. A </w:t>
      </w:r>
      <w:proofErr w:type="spellStart"/>
      <w:r w:rsidRPr="00DD6C04">
        <w:rPr>
          <w:rFonts w:ascii="Times New Roman" w:hAnsi="Times New Roman" w:cs="Times New Roman"/>
        </w:rPr>
        <w:t>Luz-de</w:t>
      </w:r>
      <w:proofErr w:type="spellEnd"/>
      <w:r w:rsidRPr="00DD6C04">
        <w:rPr>
          <w:rFonts w:ascii="Times New Roman" w:hAnsi="Times New Roman" w:cs="Times New Roman"/>
        </w:rPr>
        <w:t xml:space="preserve"> Alagoas. Permutamos com prazer. (</w:t>
      </w:r>
      <w:proofErr w:type="gramStart"/>
      <w:r w:rsidRPr="00DD6C04">
        <w:rPr>
          <w:rFonts w:ascii="Times New Roman" w:hAnsi="Times New Roman" w:cs="Times New Roman"/>
        </w:rPr>
        <w:t>?.</w:t>
      </w:r>
      <w:proofErr w:type="gramEnd"/>
      <w:r w:rsidRPr="00DD6C04">
        <w:rPr>
          <w:rFonts w:ascii="Times New Roman" w:hAnsi="Times New Roman" w:cs="Times New Roman"/>
        </w:rPr>
        <w:t xml:space="preserve"> O Artista. Ano I, n° 05. P. 03, 18 de Jul. de 1920).</w:t>
      </w:r>
    </w:p>
    <w:p w:rsidR="00DD6C04" w:rsidRDefault="00DD6C04" w:rsidP="001E4064">
      <w:pPr>
        <w:spacing w:after="120" w:line="360" w:lineRule="auto"/>
        <w:ind w:left="360"/>
        <w:jc w:val="both"/>
        <w:rPr>
          <w:rFonts w:ascii="Times New Roman" w:hAnsi="Times New Roman" w:cs="Times New Roman"/>
          <w:b/>
          <w:sz w:val="24"/>
        </w:rPr>
      </w:pPr>
    </w:p>
    <w:p w:rsidR="00DD6C04" w:rsidRDefault="00DD6C04" w:rsidP="001E4064">
      <w:pPr>
        <w:spacing w:after="120" w:line="360" w:lineRule="auto"/>
        <w:ind w:left="360"/>
        <w:jc w:val="both"/>
        <w:rPr>
          <w:rFonts w:ascii="Times New Roman" w:hAnsi="Times New Roman" w:cs="Times New Roman"/>
          <w:b/>
          <w:sz w:val="24"/>
        </w:rPr>
      </w:pPr>
    </w:p>
    <w:p w:rsidR="00DD6C04" w:rsidRDefault="00DD6C04" w:rsidP="001E4064">
      <w:pPr>
        <w:spacing w:after="120" w:line="360" w:lineRule="auto"/>
        <w:ind w:left="360"/>
        <w:jc w:val="both"/>
        <w:rPr>
          <w:rFonts w:ascii="Times New Roman" w:hAnsi="Times New Roman" w:cs="Times New Roman"/>
          <w:sz w:val="24"/>
        </w:rPr>
      </w:pPr>
      <w:r>
        <w:rPr>
          <w:rFonts w:ascii="Times New Roman" w:hAnsi="Times New Roman" w:cs="Times New Roman"/>
          <w:sz w:val="24"/>
        </w:rPr>
        <w:t>Apesar disso, é inviável declarar que a pedagogia libertária foi aplicada em alguma instituição de ensino criada pelos operários, tampouco é possível dimensionar a proporção em que o ensino operário reverberava na sociedade parnaibana, uma vez que pouco era divulgado no periódico estudado as práticas pedagógicas desenvolvidas pelos trabalhadores. Entretanto, algumas características podem ser apontadas, como a escola mista, isto é, escolas onde o estudo era realizado pelos dois sexos, anunciada pelo peri</w:t>
      </w:r>
      <w:r w:rsidR="002715E8">
        <w:rPr>
          <w:rFonts w:ascii="Times New Roman" w:hAnsi="Times New Roman" w:cs="Times New Roman"/>
          <w:sz w:val="24"/>
        </w:rPr>
        <w:t xml:space="preserve">ódico por conta de </w:t>
      </w:r>
      <w:r>
        <w:rPr>
          <w:rFonts w:ascii="Times New Roman" w:hAnsi="Times New Roman" w:cs="Times New Roman"/>
          <w:sz w:val="24"/>
        </w:rPr>
        <w:t>seu fechamento devido afastamento da professora.</w:t>
      </w:r>
    </w:p>
    <w:p w:rsidR="00DD6C04" w:rsidRDefault="00DD6C04" w:rsidP="001E4064">
      <w:pPr>
        <w:spacing w:after="120" w:line="360" w:lineRule="auto"/>
        <w:ind w:left="360"/>
        <w:jc w:val="both"/>
        <w:rPr>
          <w:rFonts w:ascii="Times New Roman" w:hAnsi="Times New Roman" w:cs="Times New Roman"/>
          <w:sz w:val="24"/>
        </w:rPr>
      </w:pPr>
      <w:r>
        <w:rPr>
          <w:rFonts w:ascii="Times New Roman" w:hAnsi="Times New Roman" w:cs="Times New Roman"/>
          <w:sz w:val="24"/>
        </w:rPr>
        <w:t>É graças ao “punhado de humildes operários</w:t>
      </w:r>
      <w:proofErr w:type="gramStart"/>
      <w:r>
        <w:rPr>
          <w:rFonts w:ascii="Times New Roman" w:hAnsi="Times New Roman" w:cs="Times New Roman"/>
          <w:sz w:val="24"/>
        </w:rPr>
        <w:t>”</w:t>
      </w:r>
      <w:proofErr w:type="gramEnd"/>
      <w:r w:rsidR="00462D80">
        <w:rPr>
          <w:rStyle w:val="Refdenotaderodap"/>
          <w:rFonts w:ascii="Times New Roman" w:hAnsi="Times New Roman" w:cs="Times New Roman"/>
          <w:sz w:val="24"/>
        </w:rPr>
        <w:footnoteReference w:id="8"/>
      </w:r>
      <w:r w:rsidR="002715E8">
        <w:rPr>
          <w:rFonts w:ascii="Times New Roman" w:hAnsi="Times New Roman" w:cs="Times New Roman"/>
          <w:sz w:val="24"/>
        </w:rPr>
        <w:t xml:space="preserve"> que decidiram se organizar ante a miséria e as duras condições de vida, que este trabalho se realiza. A intencionalidade de sua publicação, voltada para os proletários que já haviam vencido a queda de braço contra </w:t>
      </w:r>
      <w:r w:rsidR="00462D80">
        <w:rPr>
          <w:rFonts w:ascii="Times New Roman" w:hAnsi="Times New Roman" w:cs="Times New Roman"/>
          <w:sz w:val="24"/>
        </w:rPr>
        <w:t>o analfabetismo, pautava por uma associação onde a qualidade de vida pudesse ser superada, e transformada em uma realidade onde as desigualdades sociais fossem freadas, através da união e da solidariedade mútua, e que somente agora, através de alguns historiadores, busca trazer a igualdade da possibilidade de representação, perante uma história que ainda prima por conservar as perspectivas desenvolvidas por políticos, empresários e militares de alta patente daquele período.</w:t>
      </w:r>
    </w:p>
    <w:p w:rsidR="00462D80" w:rsidRPr="00DD6C04" w:rsidRDefault="00462D80" w:rsidP="001E4064">
      <w:pPr>
        <w:spacing w:after="120" w:line="360" w:lineRule="auto"/>
        <w:ind w:left="360"/>
        <w:jc w:val="both"/>
        <w:rPr>
          <w:rFonts w:ascii="Times New Roman" w:hAnsi="Times New Roman" w:cs="Times New Roman"/>
          <w:sz w:val="24"/>
        </w:rPr>
      </w:pPr>
      <w:r>
        <w:rPr>
          <w:rFonts w:ascii="Times New Roman" w:hAnsi="Times New Roman" w:cs="Times New Roman"/>
          <w:sz w:val="24"/>
        </w:rPr>
        <w:t>A presente pesquisa não se finda aqui; pelo contrário, é um incentivo a novas percepções, críticas e análises futuras, equipadas, talvez, de novas fontes primárias que possam auxiliar no “quebra-cabeça” da instrução operária em Parnaíba durante a República Velha.</w:t>
      </w:r>
    </w:p>
    <w:p w:rsidR="009B394D" w:rsidRPr="000E4BC3" w:rsidRDefault="00C93160" w:rsidP="001E4064">
      <w:pPr>
        <w:spacing w:after="120" w:line="360" w:lineRule="auto"/>
        <w:ind w:left="360"/>
        <w:jc w:val="both"/>
        <w:rPr>
          <w:rFonts w:ascii="Times New Roman" w:hAnsi="Times New Roman" w:cs="Times New Roman"/>
          <w:sz w:val="24"/>
        </w:rPr>
      </w:pPr>
      <w:r w:rsidRPr="000E4BC3">
        <w:rPr>
          <w:rFonts w:ascii="Times New Roman" w:hAnsi="Times New Roman" w:cs="Times New Roman"/>
          <w:b/>
          <w:sz w:val="24"/>
        </w:rPr>
        <w:t>B</w:t>
      </w:r>
      <w:r w:rsidR="00AE5304" w:rsidRPr="000E4BC3">
        <w:rPr>
          <w:rFonts w:ascii="Times New Roman" w:hAnsi="Times New Roman" w:cs="Times New Roman"/>
          <w:b/>
          <w:sz w:val="24"/>
        </w:rPr>
        <w:t>ibliogr</w:t>
      </w:r>
      <w:r w:rsidRPr="000E4BC3">
        <w:rPr>
          <w:rFonts w:ascii="Times New Roman" w:hAnsi="Times New Roman" w:cs="Times New Roman"/>
          <w:b/>
          <w:sz w:val="24"/>
        </w:rPr>
        <w:t>a</w:t>
      </w:r>
      <w:r w:rsidR="00AE5304" w:rsidRPr="000E4BC3">
        <w:rPr>
          <w:rFonts w:ascii="Times New Roman" w:hAnsi="Times New Roman" w:cs="Times New Roman"/>
          <w:b/>
          <w:sz w:val="24"/>
        </w:rPr>
        <w:t>fia</w:t>
      </w:r>
    </w:p>
    <w:p w:rsidR="001441D7" w:rsidRDefault="001441D7" w:rsidP="001E4064">
      <w:pPr>
        <w:spacing w:after="120" w:line="360" w:lineRule="auto"/>
        <w:jc w:val="both"/>
        <w:rPr>
          <w:rFonts w:ascii="Times New Roman" w:hAnsi="Times New Roman" w:cs="Times New Roman"/>
          <w:sz w:val="24"/>
        </w:rPr>
      </w:pPr>
      <w:r>
        <w:rPr>
          <w:rFonts w:ascii="Times New Roman" w:hAnsi="Times New Roman" w:cs="Times New Roman"/>
          <w:sz w:val="24"/>
        </w:rPr>
        <w:lastRenderedPageBreak/>
        <w:t xml:space="preserve">AGUIAR, Maria do Carmo Pinto </w:t>
      </w:r>
      <w:proofErr w:type="spellStart"/>
      <w:r>
        <w:rPr>
          <w:rFonts w:ascii="Times New Roman" w:hAnsi="Times New Roman" w:cs="Times New Roman"/>
          <w:sz w:val="24"/>
        </w:rPr>
        <w:t>Arana</w:t>
      </w:r>
      <w:proofErr w:type="spellEnd"/>
      <w:r>
        <w:rPr>
          <w:rFonts w:ascii="Times New Roman" w:hAnsi="Times New Roman" w:cs="Times New Roman"/>
          <w:sz w:val="24"/>
        </w:rPr>
        <w:t xml:space="preserve"> de. </w:t>
      </w:r>
      <w:r>
        <w:rPr>
          <w:rFonts w:ascii="Times New Roman" w:hAnsi="Times New Roman" w:cs="Times New Roman"/>
          <w:b/>
          <w:sz w:val="24"/>
        </w:rPr>
        <w:t xml:space="preserve">Imprensa: Fonte de estudo para a construção e reconstrução da História. </w:t>
      </w:r>
      <w:r>
        <w:rPr>
          <w:rFonts w:ascii="Times New Roman" w:hAnsi="Times New Roman" w:cs="Times New Roman"/>
          <w:sz w:val="24"/>
        </w:rPr>
        <w:t>Santa Maria: X Encontro Estadual de História – AMPUH-RS, 2010.</w:t>
      </w:r>
    </w:p>
    <w:p w:rsidR="001441D7" w:rsidRDefault="001441D7" w:rsidP="001E4064">
      <w:pPr>
        <w:spacing w:after="120" w:line="360" w:lineRule="auto"/>
        <w:jc w:val="both"/>
        <w:rPr>
          <w:rFonts w:ascii="Times New Roman" w:hAnsi="Times New Roman" w:cs="Times New Roman"/>
          <w:sz w:val="24"/>
        </w:rPr>
      </w:pPr>
      <w:r>
        <w:rPr>
          <w:rFonts w:ascii="Times New Roman" w:hAnsi="Times New Roman" w:cs="Times New Roman"/>
          <w:sz w:val="24"/>
        </w:rPr>
        <w:t xml:space="preserve">BAKUNIN, Mikhail. </w:t>
      </w:r>
      <w:r>
        <w:rPr>
          <w:rFonts w:ascii="Times New Roman" w:hAnsi="Times New Roman" w:cs="Times New Roman"/>
          <w:b/>
          <w:sz w:val="24"/>
        </w:rPr>
        <w:t xml:space="preserve">A Instrução Integral. </w:t>
      </w:r>
      <w:r>
        <w:rPr>
          <w:rFonts w:ascii="Times New Roman" w:hAnsi="Times New Roman" w:cs="Times New Roman"/>
          <w:sz w:val="24"/>
        </w:rPr>
        <w:t xml:space="preserve">Disponível em &lt;&gt;. (Acessado em 01.09.2014, às </w:t>
      </w:r>
      <w:proofErr w:type="gramStart"/>
      <w:r>
        <w:rPr>
          <w:rFonts w:ascii="Times New Roman" w:hAnsi="Times New Roman" w:cs="Times New Roman"/>
          <w:sz w:val="24"/>
        </w:rPr>
        <w:t>18:55</w:t>
      </w:r>
      <w:proofErr w:type="gramEnd"/>
      <w:r>
        <w:rPr>
          <w:rFonts w:ascii="Times New Roman" w:hAnsi="Times New Roman" w:cs="Times New Roman"/>
          <w:sz w:val="24"/>
        </w:rPr>
        <w:t>).</w:t>
      </w:r>
    </w:p>
    <w:p w:rsidR="00462D80" w:rsidRDefault="001441D7" w:rsidP="001E4064">
      <w:pPr>
        <w:spacing w:after="120" w:line="360" w:lineRule="auto"/>
        <w:jc w:val="both"/>
        <w:rPr>
          <w:rFonts w:ascii="Times New Roman" w:hAnsi="Times New Roman" w:cs="Times New Roman"/>
          <w:sz w:val="24"/>
        </w:rPr>
      </w:pPr>
      <w:r>
        <w:rPr>
          <w:rFonts w:ascii="Times New Roman" w:hAnsi="Times New Roman" w:cs="Times New Roman"/>
          <w:sz w:val="24"/>
        </w:rPr>
        <w:t xml:space="preserve">BARROS, José D’Assunção. </w:t>
      </w:r>
      <w:r>
        <w:rPr>
          <w:rFonts w:ascii="Times New Roman" w:hAnsi="Times New Roman" w:cs="Times New Roman"/>
          <w:b/>
          <w:sz w:val="24"/>
        </w:rPr>
        <w:t xml:space="preserve">História Social: Seus significados e caminhos. </w:t>
      </w:r>
      <w:r>
        <w:rPr>
          <w:rFonts w:ascii="Times New Roman" w:hAnsi="Times New Roman" w:cs="Times New Roman"/>
          <w:sz w:val="24"/>
        </w:rPr>
        <w:t>LPH – Revista de História da UFOP.</w:t>
      </w:r>
    </w:p>
    <w:p w:rsidR="00462D80" w:rsidRDefault="00462D80" w:rsidP="001E4064">
      <w:pPr>
        <w:spacing w:after="120" w:line="360" w:lineRule="auto"/>
        <w:jc w:val="both"/>
        <w:rPr>
          <w:rFonts w:ascii="Times New Roman" w:hAnsi="Times New Roman" w:cs="Times New Roman"/>
          <w:sz w:val="24"/>
        </w:rPr>
      </w:pPr>
      <w:r>
        <w:rPr>
          <w:rFonts w:ascii="Times New Roman" w:hAnsi="Times New Roman" w:cs="Times New Roman"/>
          <w:sz w:val="24"/>
        </w:rPr>
        <w:t xml:space="preserve">BATALHA, Claudio Henrique de Moraes. </w:t>
      </w:r>
      <w:r>
        <w:rPr>
          <w:rFonts w:ascii="Times New Roman" w:hAnsi="Times New Roman" w:cs="Times New Roman"/>
          <w:b/>
          <w:sz w:val="24"/>
        </w:rPr>
        <w:t xml:space="preserve">O movimento operário na Primeira República. </w:t>
      </w:r>
      <w:r>
        <w:rPr>
          <w:rFonts w:ascii="Times New Roman" w:hAnsi="Times New Roman" w:cs="Times New Roman"/>
          <w:sz w:val="24"/>
        </w:rPr>
        <w:t>Rio de Janeiro: Jorge Zahar, 2000.</w:t>
      </w:r>
    </w:p>
    <w:p w:rsidR="001441D7" w:rsidRDefault="001441D7" w:rsidP="001E4064">
      <w:pPr>
        <w:spacing w:after="120" w:line="360" w:lineRule="auto"/>
        <w:jc w:val="both"/>
        <w:rPr>
          <w:rFonts w:ascii="Times New Roman" w:hAnsi="Times New Roman" w:cs="Times New Roman"/>
          <w:sz w:val="24"/>
        </w:rPr>
      </w:pPr>
      <w:r>
        <w:rPr>
          <w:rFonts w:ascii="Times New Roman" w:hAnsi="Times New Roman" w:cs="Times New Roman"/>
          <w:sz w:val="24"/>
        </w:rPr>
        <w:t xml:space="preserve"> </w:t>
      </w:r>
      <w:r w:rsidR="00462D80">
        <w:rPr>
          <w:rFonts w:ascii="Times New Roman" w:hAnsi="Times New Roman" w:cs="Times New Roman"/>
          <w:sz w:val="24"/>
        </w:rPr>
        <w:t xml:space="preserve">CALONGA, Maurilio </w:t>
      </w:r>
      <w:proofErr w:type="spellStart"/>
      <w:r w:rsidR="00462D80">
        <w:rPr>
          <w:rFonts w:ascii="Times New Roman" w:hAnsi="Times New Roman" w:cs="Times New Roman"/>
          <w:sz w:val="24"/>
        </w:rPr>
        <w:t>Dantielly</w:t>
      </w:r>
      <w:proofErr w:type="spellEnd"/>
      <w:r w:rsidR="00462D80">
        <w:rPr>
          <w:rFonts w:ascii="Times New Roman" w:hAnsi="Times New Roman" w:cs="Times New Roman"/>
          <w:sz w:val="24"/>
        </w:rPr>
        <w:t xml:space="preserve">. </w:t>
      </w:r>
      <w:r w:rsidR="00797A15">
        <w:rPr>
          <w:rFonts w:ascii="Times New Roman" w:hAnsi="Times New Roman" w:cs="Times New Roman"/>
          <w:b/>
          <w:sz w:val="24"/>
        </w:rPr>
        <w:t xml:space="preserve">O jornal e suas representações: Objeto ou fonte histórica? </w:t>
      </w:r>
      <w:r w:rsidR="00797A15">
        <w:rPr>
          <w:rFonts w:ascii="Times New Roman" w:hAnsi="Times New Roman" w:cs="Times New Roman"/>
          <w:sz w:val="24"/>
        </w:rPr>
        <w:t xml:space="preserve">Dourados: Revista Comunicação &amp; Mercado, </w:t>
      </w:r>
      <w:proofErr w:type="spellStart"/>
      <w:r w:rsidR="00797A15">
        <w:rPr>
          <w:rFonts w:ascii="Times New Roman" w:hAnsi="Times New Roman" w:cs="Times New Roman"/>
          <w:sz w:val="24"/>
        </w:rPr>
        <w:t>vol</w:t>
      </w:r>
      <w:proofErr w:type="spellEnd"/>
      <w:r w:rsidR="00797A15">
        <w:rPr>
          <w:rFonts w:ascii="Times New Roman" w:hAnsi="Times New Roman" w:cs="Times New Roman"/>
          <w:sz w:val="24"/>
        </w:rPr>
        <w:t xml:space="preserve"> I</w:t>
      </w:r>
      <w:proofErr w:type="gramStart"/>
      <w:r w:rsidR="00797A15">
        <w:rPr>
          <w:rFonts w:ascii="Times New Roman" w:hAnsi="Times New Roman" w:cs="Times New Roman"/>
          <w:sz w:val="24"/>
        </w:rPr>
        <w:t>.,</w:t>
      </w:r>
      <w:proofErr w:type="gramEnd"/>
      <w:r w:rsidR="00797A15">
        <w:rPr>
          <w:rFonts w:ascii="Times New Roman" w:hAnsi="Times New Roman" w:cs="Times New Roman"/>
          <w:sz w:val="24"/>
        </w:rPr>
        <w:t xml:space="preserve"> n°02, 2012.</w:t>
      </w:r>
    </w:p>
    <w:p w:rsidR="00797A15" w:rsidRDefault="00797A15" w:rsidP="001E4064">
      <w:pPr>
        <w:spacing w:after="120" w:line="360" w:lineRule="auto"/>
        <w:jc w:val="both"/>
        <w:rPr>
          <w:rFonts w:ascii="Times New Roman" w:hAnsi="Times New Roman" w:cs="Times New Roman"/>
          <w:sz w:val="24"/>
        </w:rPr>
      </w:pPr>
      <w:r>
        <w:rPr>
          <w:rFonts w:ascii="Times New Roman" w:hAnsi="Times New Roman" w:cs="Times New Roman"/>
          <w:sz w:val="24"/>
        </w:rPr>
        <w:t xml:space="preserve">CHAMBAT, </w:t>
      </w:r>
      <w:proofErr w:type="spellStart"/>
      <w:r>
        <w:rPr>
          <w:rFonts w:ascii="Times New Roman" w:hAnsi="Times New Roman" w:cs="Times New Roman"/>
          <w:sz w:val="24"/>
        </w:rPr>
        <w:t>Grégory</w:t>
      </w:r>
      <w:proofErr w:type="spellEnd"/>
      <w:r>
        <w:rPr>
          <w:rFonts w:ascii="Times New Roman" w:hAnsi="Times New Roman" w:cs="Times New Roman"/>
          <w:sz w:val="24"/>
        </w:rPr>
        <w:t xml:space="preserve">. </w:t>
      </w:r>
      <w:r>
        <w:rPr>
          <w:rFonts w:ascii="Times New Roman" w:hAnsi="Times New Roman" w:cs="Times New Roman"/>
          <w:b/>
          <w:sz w:val="24"/>
        </w:rPr>
        <w:t xml:space="preserve">Instruir para revoltar: Fernand </w:t>
      </w:r>
      <w:proofErr w:type="spellStart"/>
      <w:r>
        <w:rPr>
          <w:rFonts w:ascii="Times New Roman" w:hAnsi="Times New Roman" w:cs="Times New Roman"/>
          <w:b/>
          <w:sz w:val="24"/>
        </w:rPr>
        <w:t>Pelloutier</w:t>
      </w:r>
      <w:proofErr w:type="spellEnd"/>
      <w:r>
        <w:rPr>
          <w:rFonts w:ascii="Times New Roman" w:hAnsi="Times New Roman" w:cs="Times New Roman"/>
          <w:b/>
          <w:sz w:val="24"/>
        </w:rPr>
        <w:t xml:space="preserve"> e a educação rumo a uma pedagogia de ação direta</w:t>
      </w:r>
      <w:r>
        <w:rPr>
          <w:rFonts w:ascii="Times New Roman" w:hAnsi="Times New Roman" w:cs="Times New Roman"/>
          <w:sz w:val="24"/>
        </w:rPr>
        <w:t>. São Paulo: Faísca Publicações Libertárias, 2006.</w:t>
      </w:r>
    </w:p>
    <w:p w:rsidR="00797A15" w:rsidRDefault="00797A15" w:rsidP="001E4064">
      <w:pPr>
        <w:spacing w:after="120" w:line="360" w:lineRule="auto"/>
        <w:jc w:val="both"/>
        <w:rPr>
          <w:rFonts w:ascii="Times New Roman" w:hAnsi="Times New Roman" w:cs="Times New Roman"/>
          <w:sz w:val="24"/>
        </w:rPr>
      </w:pPr>
      <w:r>
        <w:rPr>
          <w:rFonts w:ascii="Times New Roman" w:hAnsi="Times New Roman" w:cs="Times New Roman"/>
          <w:sz w:val="24"/>
        </w:rPr>
        <w:t xml:space="preserve">FREIRE, </w:t>
      </w:r>
      <w:proofErr w:type="spellStart"/>
      <w:r>
        <w:rPr>
          <w:rFonts w:ascii="Times New Roman" w:hAnsi="Times New Roman" w:cs="Times New Roman"/>
          <w:sz w:val="24"/>
        </w:rPr>
        <w:t>Leôndidas</w:t>
      </w:r>
      <w:proofErr w:type="spellEnd"/>
      <w:r>
        <w:rPr>
          <w:rFonts w:ascii="Times New Roman" w:hAnsi="Times New Roman" w:cs="Times New Roman"/>
          <w:sz w:val="24"/>
        </w:rPr>
        <w:t xml:space="preserve">. </w:t>
      </w:r>
      <w:r>
        <w:rPr>
          <w:rFonts w:ascii="Times New Roman" w:hAnsi="Times New Roman" w:cs="Times New Roman"/>
          <w:b/>
          <w:sz w:val="24"/>
        </w:rPr>
        <w:t xml:space="preserve">OS OPERÁRIOS E OS JORNAIS: As relações entre a imprensa operária e os trabalhadores (as) do Piauí na Primeira República. </w:t>
      </w:r>
      <w:r w:rsidR="001E4064">
        <w:rPr>
          <w:rFonts w:ascii="Times New Roman" w:hAnsi="Times New Roman" w:cs="Times New Roman"/>
          <w:sz w:val="24"/>
        </w:rPr>
        <w:t>Monografia para o curso de Bacharelado em História da Universidade Federal do Piauí, 2013.</w:t>
      </w:r>
    </w:p>
    <w:p w:rsidR="007D3CE7" w:rsidRDefault="003D429B" w:rsidP="001E4064">
      <w:pPr>
        <w:spacing w:after="120" w:line="360" w:lineRule="auto"/>
        <w:jc w:val="both"/>
        <w:rPr>
          <w:rFonts w:ascii="Times New Roman" w:hAnsi="Times New Roman" w:cs="Times New Roman"/>
          <w:sz w:val="24"/>
        </w:rPr>
      </w:pPr>
      <w:proofErr w:type="gramStart"/>
      <w:r w:rsidRPr="007D3CE7">
        <w:rPr>
          <w:rFonts w:ascii="Times New Roman" w:hAnsi="Times New Roman" w:cs="Times New Roman"/>
          <w:sz w:val="24"/>
          <w:lang w:val="en-US"/>
        </w:rPr>
        <w:t>KASSICK</w:t>
      </w:r>
      <w:r w:rsidR="007D3CE7" w:rsidRPr="007D3CE7">
        <w:rPr>
          <w:rFonts w:ascii="Times New Roman" w:hAnsi="Times New Roman" w:cs="Times New Roman"/>
          <w:sz w:val="24"/>
          <w:lang w:val="en-US"/>
        </w:rPr>
        <w:t xml:space="preserve">, Neiva </w:t>
      </w:r>
      <w:proofErr w:type="spellStart"/>
      <w:r w:rsidR="007D3CE7" w:rsidRPr="007D3CE7">
        <w:rPr>
          <w:rFonts w:ascii="Times New Roman" w:hAnsi="Times New Roman" w:cs="Times New Roman"/>
          <w:sz w:val="24"/>
          <w:lang w:val="en-US"/>
        </w:rPr>
        <w:t>Beron</w:t>
      </w:r>
      <w:proofErr w:type="spellEnd"/>
      <w:r w:rsidR="007D3CE7" w:rsidRPr="007D3CE7">
        <w:rPr>
          <w:rFonts w:ascii="Times New Roman" w:hAnsi="Times New Roman" w:cs="Times New Roman"/>
          <w:sz w:val="24"/>
          <w:lang w:val="en-US"/>
        </w:rPr>
        <w:t xml:space="preserve"> &amp; </w:t>
      </w:r>
      <w:proofErr w:type="spellStart"/>
      <w:r w:rsidR="007D3CE7" w:rsidRPr="007D3CE7">
        <w:rPr>
          <w:rFonts w:ascii="Times New Roman" w:hAnsi="Times New Roman" w:cs="Times New Roman"/>
          <w:sz w:val="24"/>
          <w:lang w:val="en-US"/>
        </w:rPr>
        <w:t>Kassick</w:t>
      </w:r>
      <w:proofErr w:type="spellEnd"/>
      <w:r w:rsidR="007D3CE7" w:rsidRPr="007D3CE7">
        <w:rPr>
          <w:rFonts w:ascii="Times New Roman" w:hAnsi="Times New Roman" w:cs="Times New Roman"/>
          <w:sz w:val="24"/>
          <w:lang w:val="en-US"/>
        </w:rPr>
        <w:t xml:space="preserve">, Clovis </w:t>
      </w:r>
      <w:proofErr w:type="spellStart"/>
      <w:r w:rsidR="007D3CE7" w:rsidRPr="007D3CE7">
        <w:rPr>
          <w:rFonts w:ascii="Times New Roman" w:hAnsi="Times New Roman" w:cs="Times New Roman"/>
          <w:sz w:val="24"/>
          <w:lang w:val="en-US"/>
        </w:rPr>
        <w:t>Nicanor</w:t>
      </w:r>
      <w:proofErr w:type="spellEnd"/>
      <w:r w:rsidR="007D3CE7" w:rsidRPr="007D3CE7">
        <w:rPr>
          <w:rFonts w:ascii="Times New Roman" w:hAnsi="Times New Roman" w:cs="Times New Roman"/>
          <w:sz w:val="24"/>
          <w:lang w:val="en-US"/>
        </w:rPr>
        <w:t>.</w:t>
      </w:r>
      <w:proofErr w:type="gramEnd"/>
      <w:r w:rsidR="007D3CE7" w:rsidRPr="007D3CE7">
        <w:rPr>
          <w:rFonts w:ascii="Times New Roman" w:hAnsi="Times New Roman" w:cs="Times New Roman"/>
          <w:sz w:val="24"/>
          <w:lang w:val="en-US"/>
        </w:rPr>
        <w:t xml:space="preserve"> </w:t>
      </w:r>
      <w:r w:rsidR="007D3CE7" w:rsidRPr="003D429B">
        <w:rPr>
          <w:rFonts w:ascii="Times New Roman" w:hAnsi="Times New Roman" w:cs="Times New Roman"/>
          <w:b/>
          <w:sz w:val="24"/>
        </w:rPr>
        <w:t>A Pedagogia Libertária na História da Educação Brasileira.</w:t>
      </w:r>
      <w:r w:rsidR="007D3CE7">
        <w:rPr>
          <w:rFonts w:ascii="Times New Roman" w:hAnsi="Times New Roman" w:cs="Times New Roman"/>
          <w:sz w:val="24"/>
        </w:rPr>
        <w:t xml:space="preserve"> 3ed. Rio de Janeiro. </w:t>
      </w:r>
      <w:proofErr w:type="spellStart"/>
      <w:r w:rsidR="007D3CE7">
        <w:rPr>
          <w:rFonts w:ascii="Times New Roman" w:hAnsi="Times New Roman" w:cs="Times New Roman"/>
          <w:sz w:val="24"/>
        </w:rPr>
        <w:t>Achiamé</w:t>
      </w:r>
      <w:proofErr w:type="spellEnd"/>
      <w:r w:rsidR="007D3CE7">
        <w:rPr>
          <w:rFonts w:ascii="Times New Roman" w:hAnsi="Times New Roman" w:cs="Times New Roman"/>
          <w:sz w:val="24"/>
        </w:rPr>
        <w:t xml:space="preserve"> Editora, 2004.</w:t>
      </w:r>
    </w:p>
    <w:p w:rsidR="007D3CE7" w:rsidRDefault="003D429B" w:rsidP="001E4064">
      <w:pPr>
        <w:spacing w:after="120" w:line="360" w:lineRule="auto"/>
        <w:jc w:val="both"/>
        <w:rPr>
          <w:rFonts w:ascii="Times New Roman" w:hAnsi="Times New Roman" w:cs="Times New Roman"/>
          <w:sz w:val="24"/>
        </w:rPr>
      </w:pPr>
      <w:r>
        <w:rPr>
          <w:rFonts w:ascii="Times New Roman" w:hAnsi="Times New Roman" w:cs="Times New Roman"/>
          <w:sz w:val="24"/>
        </w:rPr>
        <w:t>LUCA</w:t>
      </w:r>
      <w:r w:rsidR="007D3CE7">
        <w:rPr>
          <w:rFonts w:ascii="Times New Roman" w:hAnsi="Times New Roman" w:cs="Times New Roman"/>
          <w:sz w:val="24"/>
        </w:rPr>
        <w:t xml:space="preserve">, Tania Regina de. </w:t>
      </w:r>
      <w:r w:rsidR="007D3CE7" w:rsidRPr="003D429B">
        <w:rPr>
          <w:rFonts w:ascii="Times New Roman" w:hAnsi="Times New Roman" w:cs="Times New Roman"/>
          <w:b/>
          <w:sz w:val="24"/>
        </w:rPr>
        <w:t>História dos, nos e por meio dos periódicos.</w:t>
      </w:r>
      <w:r w:rsidR="007D3CE7">
        <w:rPr>
          <w:rFonts w:ascii="Times New Roman" w:hAnsi="Times New Roman" w:cs="Times New Roman"/>
          <w:sz w:val="24"/>
        </w:rPr>
        <w:t xml:space="preserve"> In</w:t>
      </w:r>
      <w:proofErr w:type="gramStart"/>
      <w:r w:rsidR="007D3CE7">
        <w:rPr>
          <w:rFonts w:ascii="Times New Roman" w:hAnsi="Times New Roman" w:cs="Times New Roman"/>
          <w:sz w:val="24"/>
        </w:rPr>
        <w:t>.:</w:t>
      </w:r>
      <w:proofErr w:type="gramEnd"/>
      <w:r w:rsidR="007D3CE7">
        <w:rPr>
          <w:rFonts w:ascii="Times New Roman" w:hAnsi="Times New Roman" w:cs="Times New Roman"/>
          <w:sz w:val="24"/>
        </w:rPr>
        <w:t xml:space="preserve"> Fontes Históricas. 2ed. São Paulo: Contexto 2008.</w:t>
      </w:r>
    </w:p>
    <w:p w:rsidR="00F5367E" w:rsidRDefault="003D429B" w:rsidP="007D3CE7">
      <w:pPr>
        <w:spacing w:after="120" w:line="360" w:lineRule="auto"/>
        <w:jc w:val="both"/>
        <w:rPr>
          <w:rFonts w:ascii="Times New Roman" w:hAnsi="Times New Roman" w:cs="Times New Roman"/>
          <w:sz w:val="24"/>
        </w:rPr>
      </w:pPr>
      <w:r>
        <w:rPr>
          <w:rFonts w:ascii="Times New Roman" w:hAnsi="Times New Roman" w:cs="Times New Roman"/>
          <w:sz w:val="24"/>
        </w:rPr>
        <w:t>MEDEIROS,</w:t>
      </w:r>
      <w:r w:rsidR="007D3CE7">
        <w:rPr>
          <w:rFonts w:ascii="Times New Roman" w:hAnsi="Times New Roman" w:cs="Times New Roman"/>
          <w:sz w:val="24"/>
        </w:rPr>
        <w:t xml:space="preserve"> Antônio José. </w:t>
      </w:r>
      <w:r w:rsidR="007D3CE7" w:rsidRPr="003D429B">
        <w:rPr>
          <w:rFonts w:ascii="Times New Roman" w:hAnsi="Times New Roman" w:cs="Times New Roman"/>
          <w:b/>
          <w:sz w:val="24"/>
        </w:rPr>
        <w:t>Movimentos Sociais.</w:t>
      </w:r>
      <w:r w:rsidR="007D3CE7">
        <w:rPr>
          <w:rFonts w:ascii="Times New Roman" w:hAnsi="Times New Roman" w:cs="Times New Roman"/>
          <w:sz w:val="24"/>
        </w:rPr>
        <w:t xml:space="preserve"> In: Piauí: Formação, Desenvolvimento, Perspectiva. Teresina</w:t>
      </w:r>
      <w:r w:rsidR="00F5367E">
        <w:rPr>
          <w:rFonts w:ascii="Times New Roman" w:hAnsi="Times New Roman" w:cs="Times New Roman"/>
          <w:sz w:val="24"/>
        </w:rPr>
        <w:t>: Halley, 1995.</w:t>
      </w:r>
    </w:p>
    <w:p w:rsidR="00F5367E" w:rsidRDefault="003D429B" w:rsidP="00F5367E">
      <w:pPr>
        <w:spacing w:after="120" w:line="360" w:lineRule="auto"/>
        <w:jc w:val="both"/>
        <w:rPr>
          <w:rFonts w:ascii="Times New Roman" w:hAnsi="Times New Roman" w:cs="Times New Roman"/>
          <w:sz w:val="24"/>
        </w:rPr>
      </w:pPr>
      <w:r>
        <w:rPr>
          <w:rFonts w:ascii="Times New Roman" w:hAnsi="Times New Roman" w:cs="Times New Roman"/>
          <w:sz w:val="24"/>
        </w:rPr>
        <w:t>MENDES,</w:t>
      </w:r>
      <w:r w:rsidR="00F5367E">
        <w:rPr>
          <w:rFonts w:ascii="Times New Roman" w:hAnsi="Times New Roman" w:cs="Times New Roman"/>
          <w:sz w:val="24"/>
        </w:rPr>
        <w:t xml:space="preserve"> Felipe. </w:t>
      </w:r>
      <w:r w:rsidR="00F5367E" w:rsidRPr="003D429B">
        <w:rPr>
          <w:rFonts w:ascii="Times New Roman" w:hAnsi="Times New Roman" w:cs="Times New Roman"/>
          <w:b/>
          <w:sz w:val="24"/>
        </w:rPr>
        <w:t>Formação Econômica</w:t>
      </w:r>
      <w:r w:rsidR="00F5367E">
        <w:rPr>
          <w:rFonts w:ascii="Times New Roman" w:hAnsi="Times New Roman" w:cs="Times New Roman"/>
          <w:sz w:val="24"/>
        </w:rPr>
        <w:t>. In: Piauí</w:t>
      </w:r>
      <w:r w:rsidR="007D3CE7">
        <w:rPr>
          <w:rFonts w:ascii="Times New Roman" w:hAnsi="Times New Roman" w:cs="Times New Roman"/>
          <w:sz w:val="24"/>
        </w:rPr>
        <w:t xml:space="preserve"> </w:t>
      </w:r>
      <w:r w:rsidR="00F5367E">
        <w:rPr>
          <w:rFonts w:ascii="Times New Roman" w:hAnsi="Times New Roman" w:cs="Times New Roman"/>
          <w:sz w:val="24"/>
        </w:rPr>
        <w:t>Formação, Desenvolvimento, Perspectiva. Teresina: Halley, 1995.</w:t>
      </w:r>
    </w:p>
    <w:p w:rsidR="001E4064" w:rsidRDefault="003D429B" w:rsidP="007D3CE7">
      <w:pPr>
        <w:spacing w:after="120" w:line="360" w:lineRule="auto"/>
        <w:jc w:val="both"/>
        <w:rPr>
          <w:rFonts w:ascii="Times New Roman" w:hAnsi="Times New Roman" w:cs="Times New Roman"/>
          <w:sz w:val="24"/>
        </w:rPr>
      </w:pPr>
      <w:r>
        <w:rPr>
          <w:rFonts w:ascii="Times New Roman" w:hAnsi="Times New Roman" w:cs="Times New Roman"/>
          <w:sz w:val="24"/>
        </w:rPr>
        <w:t>MENDES</w:t>
      </w:r>
      <w:r w:rsidR="00F5367E">
        <w:rPr>
          <w:rFonts w:ascii="Times New Roman" w:hAnsi="Times New Roman" w:cs="Times New Roman"/>
          <w:sz w:val="24"/>
        </w:rPr>
        <w:t xml:space="preserve">, Francisco </w:t>
      </w:r>
      <w:proofErr w:type="spellStart"/>
      <w:r w:rsidR="00F5367E">
        <w:rPr>
          <w:rFonts w:ascii="Times New Roman" w:hAnsi="Times New Roman" w:cs="Times New Roman"/>
          <w:sz w:val="24"/>
        </w:rPr>
        <w:t>Iweltman</w:t>
      </w:r>
      <w:proofErr w:type="spellEnd"/>
      <w:r w:rsidR="00F5367E">
        <w:rPr>
          <w:rFonts w:ascii="Times New Roman" w:hAnsi="Times New Roman" w:cs="Times New Roman"/>
          <w:sz w:val="24"/>
        </w:rPr>
        <w:t xml:space="preserve">. </w:t>
      </w:r>
      <w:r w:rsidR="00F5367E" w:rsidRPr="003D429B">
        <w:rPr>
          <w:rFonts w:ascii="Times New Roman" w:hAnsi="Times New Roman" w:cs="Times New Roman"/>
          <w:b/>
          <w:sz w:val="24"/>
        </w:rPr>
        <w:t>Parnaíba: Educação e sociedade (da colonização ao fim do Estado Novo)</w:t>
      </w:r>
      <w:r w:rsidR="00F5367E">
        <w:rPr>
          <w:rFonts w:ascii="Times New Roman" w:hAnsi="Times New Roman" w:cs="Times New Roman"/>
          <w:sz w:val="24"/>
        </w:rPr>
        <w:t xml:space="preserve">. 2ed. Parnaíba: </w:t>
      </w:r>
      <w:proofErr w:type="spellStart"/>
      <w:r w:rsidR="00F5367E">
        <w:rPr>
          <w:rFonts w:ascii="Times New Roman" w:hAnsi="Times New Roman" w:cs="Times New Roman"/>
          <w:sz w:val="24"/>
        </w:rPr>
        <w:t>Sieart</w:t>
      </w:r>
      <w:proofErr w:type="spellEnd"/>
      <w:r w:rsidR="00F5367E">
        <w:rPr>
          <w:rFonts w:ascii="Times New Roman" w:hAnsi="Times New Roman" w:cs="Times New Roman"/>
          <w:sz w:val="24"/>
        </w:rPr>
        <w:t>, 2007.</w:t>
      </w:r>
    </w:p>
    <w:p w:rsidR="00F5367E" w:rsidRDefault="003D429B" w:rsidP="007D3CE7">
      <w:pPr>
        <w:spacing w:after="120" w:line="360" w:lineRule="auto"/>
        <w:jc w:val="both"/>
        <w:rPr>
          <w:rFonts w:ascii="Times New Roman" w:hAnsi="Times New Roman" w:cs="Times New Roman"/>
          <w:sz w:val="24"/>
        </w:rPr>
      </w:pPr>
      <w:r>
        <w:rPr>
          <w:rFonts w:ascii="Times New Roman" w:hAnsi="Times New Roman" w:cs="Times New Roman"/>
          <w:sz w:val="24"/>
        </w:rPr>
        <w:lastRenderedPageBreak/>
        <w:t>NASCIMENTO</w:t>
      </w:r>
      <w:r w:rsidR="00F5367E">
        <w:rPr>
          <w:rFonts w:ascii="Times New Roman" w:hAnsi="Times New Roman" w:cs="Times New Roman"/>
          <w:sz w:val="24"/>
        </w:rPr>
        <w:t xml:space="preserve">, Ana Maria Bezerra do. </w:t>
      </w:r>
      <w:r w:rsidR="00F5367E" w:rsidRPr="003D429B">
        <w:rPr>
          <w:rFonts w:ascii="Times New Roman" w:hAnsi="Times New Roman" w:cs="Times New Roman"/>
          <w:b/>
          <w:sz w:val="24"/>
        </w:rPr>
        <w:t>Trabalhadores e Trabalhadoras no Fio da História das Práticas e Projetos Educativos no Piauí (1857-1937).</w:t>
      </w:r>
      <w:r w:rsidR="00F5367E">
        <w:rPr>
          <w:rFonts w:ascii="Times New Roman" w:hAnsi="Times New Roman" w:cs="Times New Roman"/>
          <w:sz w:val="24"/>
        </w:rPr>
        <w:t xml:space="preserve"> Dissertação para o Mestrado em Educação da Universidade Federal do Piauí, Teresina 2005.</w:t>
      </w:r>
    </w:p>
    <w:p w:rsidR="00F5367E" w:rsidRDefault="003D429B" w:rsidP="007D3CE7">
      <w:pPr>
        <w:spacing w:after="120" w:line="360" w:lineRule="auto"/>
        <w:jc w:val="both"/>
        <w:rPr>
          <w:rFonts w:ascii="Times New Roman" w:hAnsi="Times New Roman" w:cs="Times New Roman"/>
          <w:sz w:val="24"/>
        </w:rPr>
      </w:pPr>
      <w:r>
        <w:rPr>
          <w:rFonts w:ascii="Times New Roman" w:hAnsi="Times New Roman" w:cs="Times New Roman"/>
          <w:sz w:val="24"/>
        </w:rPr>
        <w:t>QUEIROZ</w:t>
      </w:r>
      <w:r w:rsidR="00F5367E">
        <w:rPr>
          <w:rFonts w:ascii="Times New Roman" w:hAnsi="Times New Roman" w:cs="Times New Roman"/>
          <w:sz w:val="24"/>
        </w:rPr>
        <w:t xml:space="preserve">, Terezinha Mesquita. </w:t>
      </w:r>
      <w:r w:rsidR="00F5367E" w:rsidRPr="003219EE">
        <w:rPr>
          <w:rFonts w:ascii="Times New Roman" w:hAnsi="Times New Roman" w:cs="Times New Roman"/>
          <w:b/>
          <w:sz w:val="24"/>
        </w:rPr>
        <w:t xml:space="preserve">Os Literatos </w:t>
      </w:r>
      <w:r w:rsidR="003219EE">
        <w:rPr>
          <w:rFonts w:ascii="Times New Roman" w:hAnsi="Times New Roman" w:cs="Times New Roman"/>
          <w:b/>
          <w:sz w:val="24"/>
        </w:rPr>
        <w:t xml:space="preserve">e a </w:t>
      </w:r>
      <w:r w:rsidR="00F5367E" w:rsidRPr="003219EE">
        <w:rPr>
          <w:rFonts w:ascii="Times New Roman" w:hAnsi="Times New Roman" w:cs="Times New Roman"/>
          <w:b/>
          <w:sz w:val="24"/>
        </w:rPr>
        <w:t>República</w:t>
      </w:r>
      <w:r w:rsidR="003219EE" w:rsidRPr="003219EE">
        <w:rPr>
          <w:rFonts w:ascii="Times New Roman" w:hAnsi="Times New Roman" w:cs="Times New Roman"/>
          <w:b/>
          <w:sz w:val="24"/>
        </w:rPr>
        <w:t xml:space="preserve">: </w:t>
      </w:r>
      <w:r w:rsidR="00F5367E" w:rsidRPr="003219EE">
        <w:rPr>
          <w:rFonts w:ascii="Times New Roman" w:hAnsi="Times New Roman" w:cs="Times New Roman"/>
          <w:b/>
          <w:sz w:val="24"/>
        </w:rPr>
        <w:t>Clodoaldo Freitas</w:t>
      </w:r>
      <w:r w:rsidR="003219EE" w:rsidRPr="003219EE">
        <w:rPr>
          <w:rFonts w:ascii="Times New Roman" w:hAnsi="Times New Roman" w:cs="Times New Roman"/>
          <w:b/>
          <w:sz w:val="24"/>
        </w:rPr>
        <w:t xml:space="preserve">, </w:t>
      </w:r>
      <w:r w:rsidR="00F5367E" w:rsidRPr="003219EE">
        <w:rPr>
          <w:rFonts w:ascii="Times New Roman" w:hAnsi="Times New Roman" w:cs="Times New Roman"/>
          <w:b/>
          <w:sz w:val="24"/>
        </w:rPr>
        <w:t xml:space="preserve">Higino Cunha </w:t>
      </w:r>
      <w:r w:rsidR="003219EE">
        <w:rPr>
          <w:rFonts w:ascii="Times New Roman" w:hAnsi="Times New Roman" w:cs="Times New Roman"/>
          <w:b/>
          <w:sz w:val="24"/>
        </w:rPr>
        <w:t xml:space="preserve">e as </w:t>
      </w:r>
      <w:r w:rsidR="003219EE" w:rsidRPr="003219EE">
        <w:rPr>
          <w:rFonts w:ascii="Times New Roman" w:hAnsi="Times New Roman" w:cs="Times New Roman"/>
          <w:b/>
          <w:sz w:val="24"/>
        </w:rPr>
        <w:t xml:space="preserve">Tiranias </w:t>
      </w:r>
      <w:r w:rsidR="003219EE">
        <w:rPr>
          <w:rFonts w:ascii="Times New Roman" w:hAnsi="Times New Roman" w:cs="Times New Roman"/>
          <w:b/>
          <w:sz w:val="24"/>
        </w:rPr>
        <w:t>do</w:t>
      </w:r>
      <w:r w:rsidR="003219EE" w:rsidRPr="003219EE">
        <w:rPr>
          <w:rFonts w:ascii="Times New Roman" w:hAnsi="Times New Roman" w:cs="Times New Roman"/>
          <w:b/>
          <w:sz w:val="24"/>
        </w:rPr>
        <w:t xml:space="preserve"> Tempo.</w:t>
      </w:r>
      <w:r w:rsidR="00F5367E">
        <w:rPr>
          <w:rFonts w:ascii="Times New Roman" w:hAnsi="Times New Roman" w:cs="Times New Roman"/>
          <w:sz w:val="24"/>
        </w:rPr>
        <w:t xml:space="preserve"> Teresina: Fundação Cultural Monsenhor Chaves, 1994.</w:t>
      </w:r>
    </w:p>
    <w:p w:rsidR="00F5367E" w:rsidRPr="00351348" w:rsidRDefault="003D429B" w:rsidP="007D3CE7">
      <w:pPr>
        <w:spacing w:after="120" w:line="360" w:lineRule="auto"/>
        <w:jc w:val="both"/>
        <w:rPr>
          <w:rFonts w:ascii="Times New Roman" w:hAnsi="Times New Roman" w:cs="Times New Roman"/>
          <w:sz w:val="24"/>
        </w:rPr>
      </w:pPr>
      <w:r w:rsidRPr="00351348">
        <w:rPr>
          <w:rFonts w:ascii="Times New Roman" w:hAnsi="Times New Roman" w:cs="Times New Roman"/>
          <w:sz w:val="24"/>
        </w:rPr>
        <w:t>RODRIGUES, EDGAR</w:t>
      </w:r>
      <w:r w:rsidR="00F5367E" w:rsidRPr="00351348">
        <w:rPr>
          <w:rFonts w:ascii="Times New Roman" w:hAnsi="Times New Roman" w:cs="Times New Roman"/>
          <w:b/>
          <w:sz w:val="24"/>
        </w:rPr>
        <w:t>. Pequena história da História da imprensa social no Brasil</w:t>
      </w:r>
      <w:r w:rsidR="00981F57" w:rsidRPr="00351348">
        <w:rPr>
          <w:rFonts w:ascii="Times New Roman" w:hAnsi="Times New Roman" w:cs="Times New Roman"/>
          <w:sz w:val="24"/>
        </w:rPr>
        <w:t>. Rio de Janeiro, 1996. Disponível em</w:t>
      </w:r>
      <w:r w:rsidR="00351348">
        <w:rPr>
          <w:rFonts w:ascii="Times New Roman" w:hAnsi="Times New Roman" w:cs="Times New Roman"/>
          <w:sz w:val="24"/>
        </w:rPr>
        <w:t xml:space="preserve"> </w:t>
      </w:r>
      <w:hyperlink r:id="rId9" w:history="1">
        <w:r w:rsidR="00351348" w:rsidRPr="000E1D99">
          <w:rPr>
            <w:rStyle w:val="Hyperlink"/>
            <w:rFonts w:ascii="Times New Roman" w:hAnsi="Times New Roman" w:cs="Times New Roman"/>
            <w:sz w:val="24"/>
          </w:rPr>
          <w:t>http://www.portalgens.com.br/pequena_historia_da_imprensa_social_no_brasil.pdf</w:t>
        </w:r>
      </w:hyperlink>
      <w:r w:rsidR="00351348">
        <w:rPr>
          <w:rFonts w:ascii="Times New Roman" w:hAnsi="Times New Roman" w:cs="Times New Roman"/>
          <w:sz w:val="24"/>
        </w:rPr>
        <w:t xml:space="preserve">. Acessado em 01.09.2014, às </w:t>
      </w:r>
      <w:proofErr w:type="gramStart"/>
      <w:r w:rsidR="00351348">
        <w:rPr>
          <w:rFonts w:ascii="Times New Roman" w:hAnsi="Times New Roman" w:cs="Times New Roman"/>
          <w:sz w:val="24"/>
        </w:rPr>
        <w:t>12:18</w:t>
      </w:r>
      <w:proofErr w:type="gramEnd"/>
      <w:r w:rsidR="00351348">
        <w:rPr>
          <w:rFonts w:ascii="Times New Roman" w:hAnsi="Times New Roman" w:cs="Times New Roman"/>
          <w:sz w:val="24"/>
        </w:rPr>
        <w:t>.</w:t>
      </w:r>
    </w:p>
    <w:p w:rsidR="00981F57" w:rsidRDefault="00981F57" w:rsidP="007D3CE7">
      <w:pPr>
        <w:spacing w:after="120" w:line="360" w:lineRule="auto"/>
        <w:jc w:val="both"/>
        <w:rPr>
          <w:rFonts w:ascii="Times New Roman" w:hAnsi="Times New Roman" w:cs="Times New Roman"/>
          <w:sz w:val="24"/>
        </w:rPr>
      </w:pPr>
    </w:p>
    <w:p w:rsidR="00981F57" w:rsidRDefault="00981F57" w:rsidP="00981F57">
      <w:pPr>
        <w:pStyle w:val="PargrafodaLista"/>
        <w:numPr>
          <w:ilvl w:val="0"/>
          <w:numId w:val="2"/>
        </w:numPr>
        <w:spacing w:after="120" w:line="360" w:lineRule="auto"/>
        <w:jc w:val="both"/>
        <w:rPr>
          <w:rFonts w:ascii="Times New Roman" w:hAnsi="Times New Roman" w:cs="Times New Roman"/>
          <w:b/>
          <w:sz w:val="24"/>
        </w:rPr>
      </w:pPr>
      <w:r w:rsidRPr="003219EE">
        <w:rPr>
          <w:rFonts w:ascii="Times New Roman" w:hAnsi="Times New Roman" w:cs="Times New Roman"/>
          <w:b/>
          <w:sz w:val="24"/>
        </w:rPr>
        <w:t>Jornais</w:t>
      </w:r>
    </w:p>
    <w:p w:rsidR="00351348" w:rsidRPr="00351348" w:rsidRDefault="00351348" w:rsidP="00351348">
      <w:pPr>
        <w:spacing w:after="120" w:line="360" w:lineRule="auto"/>
        <w:jc w:val="both"/>
        <w:rPr>
          <w:rFonts w:ascii="Times New Roman" w:hAnsi="Times New Roman" w:cs="Times New Roman"/>
          <w:b/>
          <w:sz w:val="24"/>
        </w:rPr>
      </w:pPr>
      <w:proofErr w:type="gramStart"/>
      <w:r w:rsidRPr="00351348">
        <w:rPr>
          <w:rFonts w:ascii="Times New Roman" w:hAnsi="Times New Roman" w:cs="Times New Roman"/>
          <w:sz w:val="24"/>
        </w:rPr>
        <w:t>?.</w:t>
      </w:r>
      <w:proofErr w:type="gramEnd"/>
      <w:r w:rsidRPr="00351348">
        <w:rPr>
          <w:rFonts w:ascii="Times New Roman" w:hAnsi="Times New Roman" w:cs="Times New Roman"/>
          <w:sz w:val="24"/>
        </w:rPr>
        <w:t xml:space="preserve"> </w:t>
      </w:r>
      <w:proofErr w:type="spellStart"/>
      <w:r w:rsidRPr="00351348">
        <w:rPr>
          <w:rFonts w:ascii="Times New Roman" w:hAnsi="Times New Roman" w:cs="Times New Roman"/>
          <w:b/>
          <w:sz w:val="24"/>
        </w:rPr>
        <w:t>Baze</w:t>
      </w:r>
      <w:proofErr w:type="spellEnd"/>
      <w:r w:rsidRPr="00351348">
        <w:rPr>
          <w:rFonts w:ascii="Times New Roman" w:hAnsi="Times New Roman" w:cs="Times New Roman"/>
          <w:b/>
          <w:sz w:val="24"/>
        </w:rPr>
        <w:t xml:space="preserve"> p</w:t>
      </w:r>
      <w:r>
        <w:rPr>
          <w:rFonts w:ascii="Times New Roman" w:hAnsi="Times New Roman" w:cs="Times New Roman"/>
          <w:b/>
          <w:sz w:val="24"/>
        </w:rPr>
        <w:t>ara sua fundação. In</w:t>
      </w:r>
      <w:proofErr w:type="gramStart"/>
      <w:r>
        <w:rPr>
          <w:rFonts w:ascii="Times New Roman" w:hAnsi="Times New Roman" w:cs="Times New Roman"/>
          <w:b/>
          <w:sz w:val="24"/>
        </w:rPr>
        <w:t>.:</w:t>
      </w:r>
      <w:proofErr w:type="gramEnd"/>
      <w:r>
        <w:rPr>
          <w:rFonts w:ascii="Times New Roman" w:hAnsi="Times New Roman" w:cs="Times New Roman"/>
          <w:b/>
          <w:sz w:val="24"/>
        </w:rPr>
        <w:t xml:space="preserve"> O Artista</w:t>
      </w:r>
      <w:r w:rsidRPr="00351348">
        <w:rPr>
          <w:rFonts w:ascii="Times New Roman" w:hAnsi="Times New Roman" w:cs="Times New Roman"/>
          <w:b/>
          <w:sz w:val="24"/>
        </w:rPr>
        <w:t>.</w:t>
      </w:r>
      <w:r>
        <w:rPr>
          <w:rFonts w:ascii="Times New Roman" w:hAnsi="Times New Roman" w:cs="Times New Roman"/>
          <w:b/>
          <w:sz w:val="24"/>
        </w:rPr>
        <w:t xml:space="preserve"> Parnaíba.</w:t>
      </w:r>
      <w:r w:rsidRPr="00351348">
        <w:rPr>
          <w:rFonts w:ascii="Times New Roman" w:hAnsi="Times New Roman" w:cs="Times New Roman"/>
          <w:b/>
          <w:sz w:val="24"/>
        </w:rPr>
        <w:t xml:space="preserve"> </w:t>
      </w:r>
      <w:r w:rsidRPr="00351348">
        <w:rPr>
          <w:rFonts w:ascii="Times New Roman" w:hAnsi="Times New Roman" w:cs="Times New Roman"/>
          <w:sz w:val="24"/>
        </w:rPr>
        <w:t>Ano I, N° 01. 19 de Agosto de 1919.</w:t>
      </w:r>
    </w:p>
    <w:p w:rsidR="00981F57" w:rsidRDefault="00351348" w:rsidP="003219EE">
      <w:pPr>
        <w:spacing w:after="120" w:line="360" w:lineRule="auto"/>
        <w:jc w:val="both"/>
        <w:rPr>
          <w:rFonts w:ascii="Times New Roman" w:hAnsi="Times New Roman" w:cs="Times New Roman"/>
          <w:sz w:val="24"/>
        </w:rPr>
      </w:pPr>
      <w:proofErr w:type="gramStart"/>
      <w:r w:rsidRPr="00351348">
        <w:rPr>
          <w:rFonts w:ascii="Times New Roman" w:hAnsi="Times New Roman" w:cs="Times New Roman"/>
          <w:sz w:val="24"/>
        </w:rPr>
        <w:t>?.</w:t>
      </w:r>
      <w:proofErr w:type="gramEnd"/>
      <w:r w:rsidRPr="00351348">
        <w:rPr>
          <w:rFonts w:ascii="Times New Roman" w:hAnsi="Times New Roman" w:cs="Times New Roman"/>
          <w:sz w:val="24"/>
        </w:rPr>
        <w:t xml:space="preserve"> </w:t>
      </w:r>
      <w:r w:rsidR="00981F57" w:rsidRPr="003D429B">
        <w:rPr>
          <w:rFonts w:ascii="Times New Roman" w:hAnsi="Times New Roman" w:cs="Times New Roman"/>
          <w:b/>
          <w:sz w:val="24"/>
        </w:rPr>
        <w:t>União Progressista</w:t>
      </w:r>
      <w:r w:rsidR="00981F57">
        <w:rPr>
          <w:rFonts w:ascii="Times New Roman" w:hAnsi="Times New Roman" w:cs="Times New Roman"/>
          <w:sz w:val="24"/>
        </w:rPr>
        <w:t xml:space="preserve">. O Artista. Parnaíba, Ano II, nº06. </w:t>
      </w:r>
      <w:proofErr w:type="gramStart"/>
      <w:r w:rsidR="00981F57">
        <w:rPr>
          <w:rFonts w:ascii="Times New Roman" w:hAnsi="Times New Roman" w:cs="Times New Roman"/>
          <w:sz w:val="24"/>
        </w:rPr>
        <w:t>p.</w:t>
      </w:r>
      <w:proofErr w:type="gramEnd"/>
      <w:r w:rsidR="00981F57">
        <w:rPr>
          <w:rFonts w:ascii="Times New Roman" w:hAnsi="Times New Roman" w:cs="Times New Roman"/>
          <w:sz w:val="24"/>
        </w:rPr>
        <w:t>04. 24 de Agosto de 1920.</w:t>
      </w:r>
    </w:p>
    <w:p w:rsidR="00981F57" w:rsidRDefault="00981F57" w:rsidP="003219EE">
      <w:pPr>
        <w:spacing w:after="120" w:line="360" w:lineRule="auto"/>
        <w:jc w:val="both"/>
        <w:rPr>
          <w:rFonts w:ascii="Times New Roman" w:hAnsi="Times New Roman" w:cs="Times New Roman"/>
          <w:sz w:val="24"/>
        </w:rPr>
      </w:pPr>
      <w:r w:rsidRPr="003D429B">
        <w:rPr>
          <w:rFonts w:ascii="Times New Roman" w:hAnsi="Times New Roman" w:cs="Times New Roman"/>
          <w:b/>
          <w:sz w:val="24"/>
        </w:rPr>
        <w:t>Visitaram-nos os seguintes colegas</w:t>
      </w:r>
      <w:r>
        <w:rPr>
          <w:rFonts w:ascii="Times New Roman" w:hAnsi="Times New Roman" w:cs="Times New Roman"/>
          <w:sz w:val="24"/>
        </w:rPr>
        <w:t xml:space="preserve">: O Artista. Parnaíba, Ano I, nº05. </w:t>
      </w:r>
      <w:proofErr w:type="gramStart"/>
      <w:r>
        <w:rPr>
          <w:rFonts w:ascii="Times New Roman" w:hAnsi="Times New Roman" w:cs="Times New Roman"/>
          <w:sz w:val="24"/>
        </w:rPr>
        <w:t>p.</w:t>
      </w:r>
      <w:proofErr w:type="gramEnd"/>
      <w:r>
        <w:rPr>
          <w:rFonts w:ascii="Times New Roman" w:hAnsi="Times New Roman" w:cs="Times New Roman"/>
          <w:sz w:val="24"/>
        </w:rPr>
        <w:t>03, 18 de Julho de 1920.</w:t>
      </w:r>
    </w:p>
    <w:p w:rsidR="00981F57" w:rsidRDefault="003D429B" w:rsidP="003219EE">
      <w:pPr>
        <w:spacing w:after="120" w:line="360" w:lineRule="auto"/>
        <w:jc w:val="both"/>
        <w:rPr>
          <w:rFonts w:ascii="Times New Roman" w:hAnsi="Times New Roman" w:cs="Times New Roman"/>
          <w:sz w:val="24"/>
        </w:rPr>
      </w:pPr>
      <w:r>
        <w:rPr>
          <w:rFonts w:ascii="Times New Roman" w:hAnsi="Times New Roman" w:cs="Times New Roman"/>
          <w:sz w:val="24"/>
        </w:rPr>
        <w:t>JUNQUEIRO</w:t>
      </w:r>
      <w:r w:rsidR="00981F57">
        <w:rPr>
          <w:rFonts w:ascii="Times New Roman" w:hAnsi="Times New Roman" w:cs="Times New Roman"/>
          <w:sz w:val="24"/>
        </w:rPr>
        <w:t>, Guerra</w:t>
      </w:r>
      <w:r w:rsidR="00981F57" w:rsidRPr="003D429B">
        <w:rPr>
          <w:rFonts w:ascii="Times New Roman" w:hAnsi="Times New Roman" w:cs="Times New Roman"/>
          <w:b/>
          <w:sz w:val="24"/>
        </w:rPr>
        <w:t>. A Criança e a escola.</w:t>
      </w:r>
      <w:r w:rsidR="00981F57">
        <w:rPr>
          <w:rFonts w:ascii="Times New Roman" w:hAnsi="Times New Roman" w:cs="Times New Roman"/>
          <w:sz w:val="24"/>
        </w:rPr>
        <w:t xml:space="preserve"> O Artista. Parnaíba, Ano II, nº06. </w:t>
      </w:r>
      <w:proofErr w:type="gramStart"/>
      <w:r w:rsidR="00981F57">
        <w:rPr>
          <w:rFonts w:ascii="Times New Roman" w:hAnsi="Times New Roman" w:cs="Times New Roman"/>
          <w:sz w:val="24"/>
        </w:rPr>
        <w:t>p.</w:t>
      </w:r>
      <w:proofErr w:type="gramEnd"/>
      <w:r w:rsidR="00981F57">
        <w:rPr>
          <w:rFonts w:ascii="Times New Roman" w:hAnsi="Times New Roman" w:cs="Times New Roman"/>
          <w:sz w:val="24"/>
        </w:rPr>
        <w:t>03. 24 de Agosto de 1920.</w:t>
      </w:r>
    </w:p>
    <w:p w:rsidR="00981F57" w:rsidRDefault="00981F57" w:rsidP="003219EE">
      <w:pPr>
        <w:spacing w:after="120" w:line="360" w:lineRule="auto"/>
        <w:jc w:val="both"/>
        <w:rPr>
          <w:rFonts w:ascii="Times New Roman" w:hAnsi="Times New Roman" w:cs="Times New Roman"/>
          <w:sz w:val="24"/>
        </w:rPr>
      </w:pPr>
      <w:r>
        <w:rPr>
          <w:rFonts w:ascii="Times New Roman" w:hAnsi="Times New Roman" w:cs="Times New Roman"/>
          <w:sz w:val="24"/>
        </w:rPr>
        <w:t>M</w:t>
      </w:r>
      <w:r w:rsidRPr="003D429B">
        <w:rPr>
          <w:rFonts w:ascii="Times New Roman" w:hAnsi="Times New Roman" w:cs="Times New Roman"/>
          <w:b/>
          <w:sz w:val="24"/>
        </w:rPr>
        <w:t>.</w:t>
      </w:r>
      <w:r w:rsidR="003D429B" w:rsidRPr="003D429B">
        <w:rPr>
          <w:rFonts w:ascii="Times New Roman" w:hAnsi="Times New Roman" w:cs="Times New Roman"/>
          <w:b/>
          <w:sz w:val="24"/>
        </w:rPr>
        <w:t xml:space="preserve"> </w:t>
      </w:r>
      <w:r w:rsidRPr="003D429B">
        <w:rPr>
          <w:rFonts w:ascii="Times New Roman" w:hAnsi="Times New Roman" w:cs="Times New Roman"/>
          <w:b/>
          <w:sz w:val="24"/>
        </w:rPr>
        <w:t>Escolas</w:t>
      </w:r>
      <w:r>
        <w:rPr>
          <w:rFonts w:ascii="Times New Roman" w:hAnsi="Times New Roman" w:cs="Times New Roman"/>
          <w:sz w:val="24"/>
        </w:rPr>
        <w:t>. O Artista. Parnaíba, Ano I, nº02, p01, 07 de set. de 1919.</w:t>
      </w:r>
    </w:p>
    <w:p w:rsidR="003D429B" w:rsidRDefault="003D429B" w:rsidP="003219EE">
      <w:pPr>
        <w:spacing w:after="120" w:line="360" w:lineRule="auto"/>
        <w:jc w:val="both"/>
        <w:rPr>
          <w:rFonts w:ascii="Times New Roman" w:hAnsi="Times New Roman" w:cs="Times New Roman"/>
          <w:sz w:val="24"/>
        </w:rPr>
      </w:pPr>
      <w:r>
        <w:rPr>
          <w:rFonts w:ascii="Times New Roman" w:hAnsi="Times New Roman" w:cs="Times New Roman"/>
          <w:sz w:val="24"/>
        </w:rPr>
        <w:t>MERCURIO.</w:t>
      </w:r>
      <w:r w:rsidR="00981F57">
        <w:rPr>
          <w:rFonts w:ascii="Times New Roman" w:hAnsi="Times New Roman" w:cs="Times New Roman"/>
          <w:sz w:val="24"/>
        </w:rPr>
        <w:t xml:space="preserve"> </w:t>
      </w:r>
      <w:r w:rsidR="00981F57" w:rsidRPr="003D429B">
        <w:rPr>
          <w:rFonts w:ascii="Times New Roman" w:hAnsi="Times New Roman" w:cs="Times New Roman"/>
          <w:b/>
          <w:sz w:val="24"/>
        </w:rPr>
        <w:t>Agosto de 1919</w:t>
      </w:r>
      <w:r w:rsidR="00981F57">
        <w:rPr>
          <w:rFonts w:ascii="Times New Roman" w:hAnsi="Times New Roman" w:cs="Times New Roman"/>
          <w:sz w:val="24"/>
        </w:rPr>
        <w:t>. O Artista</w:t>
      </w:r>
      <w:r>
        <w:rPr>
          <w:rFonts w:ascii="Times New Roman" w:hAnsi="Times New Roman" w:cs="Times New Roman"/>
          <w:sz w:val="24"/>
        </w:rPr>
        <w:t xml:space="preserve">. Parnaíba, Ano </w:t>
      </w:r>
      <w:proofErr w:type="gramStart"/>
      <w:r>
        <w:rPr>
          <w:rFonts w:ascii="Times New Roman" w:hAnsi="Times New Roman" w:cs="Times New Roman"/>
          <w:sz w:val="24"/>
        </w:rPr>
        <w:t>1</w:t>
      </w:r>
      <w:proofErr w:type="gramEnd"/>
      <w:r>
        <w:rPr>
          <w:rFonts w:ascii="Times New Roman" w:hAnsi="Times New Roman" w:cs="Times New Roman"/>
          <w:sz w:val="24"/>
        </w:rPr>
        <w:t xml:space="preserve">, n.1, p1, 15 </w:t>
      </w:r>
      <w:proofErr w:type="spellStart"/>
      <w:r>
        <w:rPr>
          <w:rFonts w:ascii="Times New Roman" w:hAnsi="Times New Roman" w:cs="Times New Roman"/>
          <w:sz w:val="24"/>
        </w:rPr>
        <w:t>ago</w:t>
      </w:r>
      <w:proofErr w:type="spellEnd"/>
      <w:r>
        <w:rPr>
          <w:rFonts w:ascii="Times New Roman" w:hAnsi="Times New Roman" w:cs="Times New Roman"/>
          <w:sz w:val="24"/>
        </w:rPr>
        <w:t>, 1919.</w:t>
      </w:r>
    </w:p>
    <w:p w:rsidR="00981F57" w:rsidRDefault="003D429B" w:rsidP="00351348">
      <w:pPr>
        <w:spacing w:after="120" w:line="360" w:lineRule="auto"/>
        <w:jc w:val="both"/>
        <w:rPr>
          <w:rFonts w:ascii="Times New Roman" w:hAnsi="Times New Roman" w:cs="Times New Roman"/>
          <w:sz w:val="24"/>
        </w:rPr>
      </w:pPr>
      <w:r>
        <w:rPr>
          <w:rFonts w:ascii="Times New Roman" w:hAnsi="Times New Roman" w:cs="Times New Roman"/>
          <w:sz w:val="24"/>
        </w:rPr>
        <w:t>SERRANO, F</w:t>
      </w:r>
      <w:r w:rsidRPr="003D429B">
        <w:rPr>
          <w:rFonts w:ascii="Times New Roman" w:hAnsi="Times New Roman" w:cs="Times New Roman"/>
          <w:b/>
          <w:sz w:val="24"/>
        </w:rPr>
        <w:t>. Dever de Associação e Instrução.</w:t>
      </w:r>
      <w:r>
        <w:rPr>
          <w:rFonts w:ascii="Times New Roman" w:hAnsi="Times New Roman" w:cs="Times New Roman"/>
          <w:sz w:val="24"/>
        </w:rPr>
        <w:t xml:space="preserve"> O Artista. Parnaíba, Ano III, nº 12, 1º de Mai. 1922. </w:t>
      </w:r>
      <w:r w:rsidR="00981F57">
        <w:rPr>
          <w:rFonts w:ascii="Times New Roman" w:hAnsi="Times New Roman" w:cs="Times New Roman"/>
          <w:sz w:val="24"/>
        </w:rPr>
        <w:t xml:space="preserve"> </w:t>
      </w:r>
      <w:r w:rsidR="003219EE">
        <w:rPr>
          <w:rFonts w:ascii="Times New Roman" w:hAnsi="Times New Roman" w:cs="Times New Roman"/>
          <w:sz w:val="24"/>
        </w:rPr>
        <w:tab/>
      </w:r>
    </w:p>
    <w:p w:rsidR="00981F57" w:rsidRPr="00981F57" w:rsidRDefault="00981F57" w:rsidP="00981F57">
      <w:pPr>
        <w:pStyle w:val="PargrafodaLista"/>
        <w:spacing w:after="120" w:line="360" w:lineRule="auto"/>
        <w:jc w:val="both"/>
        <w:rPr>
          <w:rFonts w:ascii="Times New Roman" w:hAnsi="Times New Roman" w:cs="Times New Roman"/>
          <w:sz w:val="24"/>
        </w:rPr>
      </w:pPr>
    </w:p>
    <w:sectPr w:rsidR="00981F57" w:rsidRPr="00981F57" w:rsidSect="00A23965">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FF9" w:rsidRDefault="00B65FF9" w:rsidP="009B394D">
      <w:pPr>
        <w:spacing w:after="0" w:line="240" w:lineRule="auto"/>
      </w:pPr>
      <w:r>
        <w:separator/>
      </w:r>
    </w:p>
  </w:endnote>
  <w:endnote w:type="continuationSeparator" w:id="0">
    <w:p w:rsidR="00B65FF9" w:rsidRDefault="00B65FF9" w:rsidP="009B3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FF9" w:rsidRDefault="00B65FF9" w:rsidP="009B394D">
      <w:pPr>
        <w:spacing w:after="0" w:line="240" w:lineRule="auto"/>
      </w:pPr>
      <w:r>
        <w:separator/>
      </w:r>
    </w:p>
  </w:footnote>
  <w:footnote w:type="continuationSeparator" w:id="0">
    <w:p w:rsidR="00B65FF9" w:rsidRDefault="00B65FF9" w:rsidP="009B394D">
      <w:pPr>
        <w:spacing w:after="0" w:line="240" w:lineRule="auto"/>
      </w:pPr>
      <w:r>
        <w:continuationSeparator/>
      </w:r>
    </w:p>
  </w:footnote>
  <w:footnote w:id="1">
    <w:p w:rsidR="00C93160" w:rsidRDefault="00C93160" w:rsidP="00C93160">
      <w:pPr>
        <w:pStyle w:val="Textodenotaderodap"/>
        <w:jc w:val="both"/>
      </w:pPr>
      <w:r>
        <w:rPr>
          <w:rStyle w:val="Refdenotaderodap"/>
        </w:rPr>
        <w:footnoteRef/>
      </w:r>
      <w:r>
        <w:t xml:space="preserve"> Discente do curso de Licenciatura Plena em história pela Universidade Estadual do Piauí.</w:t>
      </w:r>
      <w:r w:rsidR="00C665EF">
        <w:t xml:space="preserve"> alx.soad@hotmail.com</w:t>
      </w:r>
    </w:p>
  </w:footnote>
  <w:footnote w:id="2">
    <w:p w:rsidR="00804323" w:rsidRDefault="00804323">
      <w:pPr>
        <w:pStyle w:val="Textodenotaderodap"/>
      </w:pPr>
      <w:r>
        <w:rPr>
          <w:rStyle w:val="Refdenotaderodap"/>
        </w:rPr>
        <w:footnoteRef/>
      </w:r>
      <w:r>
        <w:t xml:space="preserve"> “Faces do Mundo do Trabalho em Parnaíba: Perfis, mobilizações e cotidiano (1890-1937)”.</w:t>
      </w:r>
    </w:p>
  </w:footnote>
  <w:footnote w:id="3">
    <w:p w:rsidR="00804323" w:rsidRDefault="00804323">
      <w:pPr>
        <w:pStyle w:val="Textodenotaderodap"/>
      </w:pPr>
      <w:r>
        <w:rPr>
          <w:rStyle w:val="Refdenotaderodap"/>
        </w:rPr>
        <w:footnoteRef/>
      </w:r>
      <w:r>
        <w:t xml:space="preserve"> Lista de edições do periódico localizadas, a saber: I, II, III, IV, IX, XII.</w:t>
      </w:r>
    </w:p>
  </w:footnote>
  <w:footnote w:id="4">
    <w:p w:rsidR="00B40178" w:rsidRDefault="00B40178">
      <w:pPr>
        <w:pStyle w:val="Textodenotaderodap"/>
      </w:pPr>
      <w:r>
        <w:rPr>
          <w:rStyle w:val="Refdenotaderodap"/>
        </w:rPr>
        <w:footnoteRef/>
      </w:r>
      <w:r>
        <w:t xml:space="preserve"> O </w:t>
      </w:r>
      <w:r w:rsidRPr="00B40178">
        <w:rPr>
          <w:i/>
        </w:rPr>
        <w:t xml:space="preserve">Orfanato </w:t>
      </w:r>
      <w:proofErr w:type="spellStart"/>
      <w:r w:rsidRPr="00B40178">
        <w:rPr>
          <w:i/>
        </w:rPr>
        <w:t>Cempius</w:t>
      </w:r>
      <w:proofErr w:type="spellEnd"/>
      <w:r>
        <w:t xml:space="preserve"> (1880-1894), com Paul Robin e </w:t>
      </w:r>
      <w:r w:rsidRPr="00B40178">
        <w:rPr>
          <w:i/>
        </w:rPr>
        <w:t xml:space="preserve">La </w:t>
      </w:r>
      <w:proofErr w:type="spellStart"/>
      <w:r w:rsidRPr="00B40178">
        <w:rPr>
          <w:i/>
        </w:rPr>
        <w:t>Rouche</w:t>
      </w:r>
      <w:proofErr w:type="spellEnd"/>
      <w:r>
        <w:t xml:space="preserve">, (1904-1917), com </w:t>
      </w:r>
      <w:proofErr w:type="spellStart"/>
      <w:r w:rsidRPr="00B40178">
        <w:t>Sebastien</w:t>
      </w:r>
      <w:proofErr w:type="spellEnd"/>
      <w:r w:rsidRPr="00B40178">
        <w:t xml:space="preserve"> </w:t>
      </w:r>
      <w:proofErr w:type="spellStart"/>
      <w:proofErr w:type="gramStart"/>
      <w:r w:rsidRPr="00B40178">
        <w:t>Faure</w:t>
      </w:r>
      <w:proofErr w:type="spellEnd"/>
      <w:proofErr w:type="gramEnd"/>
    </w:p>
  </w:footnote>
  <w:footnote w:id="5">
    <w:p w:rsidR="008D2151" w:rsidRDefault="008D2151">
      <w:pPr>
        <w:pStyle w:val="Textodenotaderodap"/>
      </w:pPr>
      <w:r>
        <w:rPr>
          <w:rStyle w:val="Refdenotaderodap"/>
        </w:rPr>
        <w:footnoteRef/>
      </w:r>
      <w:r>
        <w:t xml:space="preserve"> Indicador para o ano de 1919. Rio de Janeiro: Companhia </w:t>
      </w:r>
      <w:proofErr w:type="spellStart"/>
      <w:r>
        <w:t>Typographica</w:t>
      </w:r>
      <w:proofErr w:type="spellEnd"/>
      <w:r>
        <w:t xml:space="preserve"> do </w:t>
      </w:r>
      <w:proofErr w:type="spellStart"/>
      <w:r>
        <w:t>Brazil</w:t>
      </w:r>
      <w:proofErr w:type="spellEnd"/>
      <w:r>
        <w:t>, 1919, p. 3540.</w:t>
      </w:r>
    </w:p>
  </w:footnote>
  <w:footnote w:id="6">
    <w:p w:rsidR="004E204D" w:rsidRDefault="004E204D" w:rsidP="009136DB">
      <w:pPr>
        <w:pStyle w:val="Textodenotaderodap"/>
        <w:jc w:val="both"/>
      </w:pPr>
      <w:r>
        <w:rPr>
          <w:rStyle w:val="Refdenotaderodap"/>
        </w:rPr>
        <w:footnoteRef/>
      </w:r>
      <w:r>
        <w:t xml:space="preserve"> </w:t>
      </w:r>
      <w:r w:rsidR="009136DB" w:rsidRPr="009136DB">
        <w:t>Trabalhadores e Trabalhadoras no Fio da História das Práticas e Projetos Educativos no Piauí (1857-1937)</w:t>
      </w:r>
    </w:p>
  </w:footnote>
  <w:footnote w:id="7">
    <w:p w:rsidR="000330F3" w:rsidRDefault="000330F3">
      <w:pPr>
        <w:pStyle w:val="Textodenotaderodap"/>
      </w:pPr>
      <w:r>
        <w:rPr>
          <w:rStyle w:val="Refdenotaderodap"/>
        </w:rPr>
        <w:footnoteRef/>
      </w:r>
      <w:r>
        <w:t xml:space="preserve"> </w:t>
      </w:r>
      <w:proofErr w:type="gramStart"/>
      <w:r w:rsidR="001E4064" w:rsidRPr="001E4064">
        <w:t>?.</w:t>
      </w:r>
      <w:proofErr w:type="gramEnd"/>
      <w:r w:rsidR="001E4064" w:rsidRPr="001E4064">
        <w:t xml:space="preserve"> </w:t>
      </w:r>
      <w:proofErr w:type="spellStart"/>
      <w:r w:rsidR="001E4064" w:rsidRPr="001E4064">
        <w:t>Baze</w:t>
      </w:r>
      <w:proofErr w:type="spellEnd"/>
      <w:r w:rsidR="001E4064" w:rsidRPr="001E4064">
        <w:t xml:space="preserve"> para sua fundação. In</w:t>
      </w:r>
      <w:proofErr w:type="gramStart"/>
      <w:r w:rsidR="001E4064" w:rsidRPr="001E4064">
        <w:t>.:</w:t>
      </w:r>
      <w:proofErr w:type="gramEnd"/>
      <w:r w:rsidR="001E4064" w:rsidRPr="001E4064">
        <w:t xml:space="preserve"> O Artista</w:t>
      </w:r>
      <w:r w:rsidR="001E4064">
        <w:t>.</w:t>
      </w:r>
      <w:r w:rsidR="001E4064" w:rsidRPr="001E4064">
        <w:t xml:space="preserve"> Ano I, N° 01. 19 de Agosto de 1919.</w:t>
      </w:r>
    </w:p>
  </w:footnote>
  <w:footnote w:id="8">
    <w:p w:rsidR="00462D80" w:rsidRDefault="00462D80">
      <w:pPr>
        <w:pStyle w:val="Textodenotaderodap"/>
      </w:pPr>
      <w:r>
        <w:rPr>
          <w:rStyle w:val="Refdenotaderodap"/>
        </w:rPr>
        <w:footnoteRef/>
      </w:r>
      <w:r>
        <w:t xml:space="preserve"> MERCURIO. O Artista, Parnaíba. Ano I, n° 01, p.1 15 ago. 1919.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6629F"/>
    <w:multiLevelType w:val="hybridMultilevel"/>
    <w:tmpl w:val="5F301FD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nsid w:val="46223F2C"/>
    <w:multiLevelType w:val="hybridMultilevel"/>
    <w:tmpl w:val="03F8C0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4D"/>
    <w:rsid w:val="000330F3"/>
    <w:rsid w:val="000E4BC3"/>
    <w:rsid w:val="001441D7"/>
    <w:rsid w:val="001E4064"/>
    <w:rsid w:val="00254096"/>
    <w:rsid w:val="002715E8"/>
    <w:rsid w:val="0032044E"/>
    <w:rsid w:val="003219EE"/>
    <w:rsid w:val="00351348"/>
    <w:rsid w:val="003D429B"/>
    <w:rsid w:val="003E4355"/>
    <w:rsid w:val="00462D80"/>
    <w:rsid w:val="00496FB8"/>
    <w:rsid w:val="004E204D"/>
    <w:rsid w:val="00584D8A"/>
    <w:rsid w:val="005E254B"/>
    <w:rsid w:val="00681DE2"/>
    <w:rsid w:val="006E241D"/>
    <w:rsid w:val="00797A15"/>
    <w:rsid w:val="007C1769"/>
    <w:rsid w:val="007D3CE7"/>
    <w:rsid w:val="00804323"/>
    <w:rsid w:val="008D2151"/>
    <w:rsid w:val="009136DB"/>
    <w:rsid w:val="00981F57"/>
    <w:rsid w:val="0098726D"/>
    <w:rsid w:val="009B394D"/>
    <w:rsid w:val="00A23965"/>
    <w:rsid w:val="00AE5304"/>
    <w:rsid w:val="00B054E4"/>
    <w:rsid w:val="00B40178"/>
    <w:rsid w:val="00B65FF9"/>
    <w:rsid w:val="00B70484"/>
    <w:rsid w:val="00C66279"/>
    <w:rsid w:val="00C665EF"/>
    <w:rsid w:val="00C74362"/>
    <w:rsid w:val="00C93160"/>
    <w:rsid w:val="00CE723A"/>
    <w:rsid w:val="00CF2AC7"/>
    <w:rsid w:val="00D51C80"/>
    <w:rsid w:val="00D67848"/>
    <w:rsid w:val="00DA7C31"/>
    <w:rsid w:val="00DD6C04"/>
    <w:rsid w:val="00E57A5B"/>
    <w:rsid w:val="00EC29AB"/>
    <w:rsid w:val="00ED6BA7"/>
    <w:rsid w:val="00F1754A"/>
    <w:rsid w:val="00F5367E"/>
    <w:rsid w:val="00FB76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9B394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B394D"/>
    <w:rPr>
      <w:sz w:val="20"/>
      <w:szCs w:val="20"/>
    </w:rPr>
  </w:style>
  <w:style w:type="character" w:styleId="Refdenotaderodap">
    <w:name w:val="footnote reference"/>
    <w:basedOn w:val="Fontepargpadro"/>
    <w:uiPriority w:val="99"/>
    <w:semiHidden/>
    <w:unhideWhenUsed/>
    <w:rsid w:val="009B394D"/>
    <w:rPr>
      <w:vertAlign w:val="superscript"/>
    </w:rPr>
  </w:style>
  <w:style w:type="paragraph" w:styleId="PargrafodaLista">
    <w:name w:val="List Paragraph"/>
    <w:basedOn w:val="Normal"/>
    <w:uiPriority w:val="34"/>
    <w:qFormat/>
    <w:rsid w:val="009B394D"/>
    <w:pPr>
      <w:ind w:left="720"/>
      <w:contextualSpacing/>
    </w:pPr>
  </w:style>
  <w:style w:type="paragraph" w:styleId="Cabealho">
    <w:name w:val="header"/>
    <w:basedOn w:val="Normal"/>
    <w:link w:val="CabealhoChar"/>
    <w:uiPriority w:val="99"/>
    <w:unhideWhenUsed/>
    <w:rsid w:val="00A239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23965"/>
  </w:style>
  <w:style w:type="paragraph" w:styleId="Rodap">
    <w:name w:val="footer"/>
    <w:basedOn w:val="Normal"/>
    <w:link w:val="RodapChar"/>
    <w:uiPriority w:val="99"/>
    <w:unhideWhenUsed/>
    <w:rsid w:val="00A23965"/>
    <w:pPr>
      <w:tabs>
        <w:tab w:val="center" w:pos="4252"/>
        <w:tab w:val="right" w:pos="8504"/>
      </w:tabs>
      <w:spacing w:after="0" w:line="240" w:lineRule="auto"/>
    </w:pPr>
  </w:style>
  <w:style w:type="character" w:customStyle="1" w:styleId="RodapChar">
    <w:name w:val="Rodapé Char"/>
    <w:basedOn w:val="Fontepargpadro"/>
    <w:link w:val="Rodap"/>
    <w:uiPriority w:val="99"/>
    <w:rsid w:val="00A23965"/>
  </w:style>
  <w:style w:type="character" w:styleId="Refdecomentrio">
    <w:name w:val="annotation reference"/>
    <w:basedOn w:val="Fontepargpadro"/>
    <w:uiPriority w:val="99"/>
    <w:semiHidden/>
    <w:unhideWhenUsed/>
    <w:rsid w:val="00496FB8"/>
    <w:rPr>
      <w:sz w:val="16"/>
      <w:szCs w:val="16"/>
    </w:rPr>
  </w:style>
  <w:style w:type="paragraph" w:styleId="Textodecomentrio">
    <w:name w:val="annotation text"/>
    <w:basedOn w:val="Normal"/>
    <w:link w:val="TextodecomentrioChar"/>
    <w:uiPriority w:val="99"/>
    <w:semiHidden/>
    <w:unhideWhenUsed/>
    <w:rsid w:val="00496FB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96FB8"/>
    <w:rPr>
      <w:sz w:val="20"/>
      <w:szCs w:val="20"/>
    </w:rPr>
  </w:style>
  <w:style w:type="paragraph" w:styleId="Assuntodocomentrio">
    <w:name w:val="annotation subject"/>
    <w:basedOn w:val="Textodecomentrio"/>
    <w:next w:val="Textodecomentrio"/>
    <w:link w:val="AssuntodocomentrioChar"/>
    <w:uiPriority w:val="99"/>
    <w:semiHidden/>
    <w:unhideWhenUsed/>
    <w:rsid w:val="00496FB8"/>
    <w:rPr>
      <w:b/>
      <w:bCs/>
    </w:rPr>
  </w:style>
  <w:style w:type="character" w:customStyle="1" w:styleId="AssuntodocomentrioChar">
    <w:name w:val="Assunto do comentário Char"/>
    <w:basedOn w:val="TextodecomentrioChar"/>
    <w:link w:val="Assuntodocomentrio"/>
    <w:uiPriority w:val="99"/>
    <w:semiHidden/>
    <w:rsid w:val="00496FB8"/>
    <w:rPr>
      <w:b/>
      <w:bCs/>
      <w:sz w:val="20"/>
      <w:szCs w:val="20"/>
    </w:rPr>
  </w:style>
  <w:style w:type="paragraph" w:styleId="Textodebalo">
    <w:name w:val="Balloon Text"/>
    <w:basedOn w:val="Normal"/>
    <w:link w:val="TextodebaloChar"/>
    <w:uiPriority w:val="99"/>
    <w:semiHidden/>
    <w:unhideWhenUsed/>
    <w:rsid w:val="00496FB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96FB8"/>
    <w:rPr>
      <w:rFonts w:ascii="Tahoma" w:hAnsi="Tahoma" w:cs="Tahoma"/>
      <w:sz w:val="16"/>
      <w:szCs w:val="16"/>
    </w:rPr>
  </w:style>
  <w:style w:type="character" w:styleId="Hyperlink">
    <w:name w:val="Hyperlink"/>
    <w:basedOn w:val="Fontepargpadro"/>
    <w:uiPriority w:val="99"/>
    <w:unhideWhenUsed/>
    <w:rsid w:val="003513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9B394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B394D"/>
    <w:rPr>
      <w:sz w:val="20"/>
      <w:szCs w:val="20"/>
    </w:rPr>
  </w:style>
  <w:style w:type="character" w:styleId="Refdenotaderodap">
    <w:name w:val="footnote reference"/>
    <w:basedOn w:val="Fontepargpadro"/>
    <w:uiPriority w:val="99"/>
    <w:semiHidden/>
    <w:unhideWhenUsed/>
    <w:rsid w:val="009B394D"/>
    <w:rPr>
      <w:vertAlign w:val="superscript"/>
    </w:rPr>
  </w:style>
  <w:style w:type="paragraph" w:styleId="PargrafodaLista">
    <w:name w:val="List Paragraph"/>
    <w:basedOn w:val="Normal"/>
    <w:uiPriority w:val="34"/>
    <w:qFormat/>
    <w:rsid w:val="009B394D"/>
    <w:pPr>
      <w:ind w:left="720"/>
      <w:contextualSpacing/>
    </w:pPr>
  </w:style>
  <w:style w:type="paragraph" w:styleId="Cabealho">
    <w:name w:val="header"/>
    <w:basedOn w:val="Normal"/>
    <w:link w:val="CabealhoChar"/>
    <w:uiPriority w:val="99"/>
    <w:unhideWhenUsed/>
    <w:rsid w:val="00A239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23965"/>
  </w:style>
  <w:style w:type="paragraph" w:styleId="Rodap">
    <w:name w:val="footer"/>
    <w:basedOn w:val="Normal"/>
    <w:link w:val="RodapChar"/>
    <w:uiPriority w:val="99"/>
    <w:unhideWhenUsed/>
    <w:rsid w:val="00A23965"/>
    <w:pPr>
      <w:tabs>
        <w:tab w:val="center" w:pos="4252"/>
        <w:tab w:val="right" w:pos="8504"/>
      </w:tabs>
      <w:spacing w:after="0" w:line="240" w:lineRule="auto"/>
    </w:pPr>
  </w:style>
  <w:style w:type="character" w:customStyle="1" w:styleId="RodapChar">
    <w:name w:val="Rodapé Char"/>
    <w:basedOn w:val="Fontepargpadro"/>
    <w:link w:val="Rodap"/>
    <w:uiPriority w:val="99"/>
    <w:rsid w:val="00A23965"/>
  </w:style>
  <w:style w:type="character" w:styleId="Refdecomentrio">
    <w:name w:val="annotation reference"/>
    <w:basedOn w:val="Fontepargpadro"/>
    <w:uiPriority w:val="99"/>
    <w:semiHidden/>
    <w:unhideWhenUsed/>
    <w:rsid w:val="00496FB8"/>
    <w:rPr>
      <w:sz w:val="16"/>
      <w:szCs w:val="16"/>
    </w:rPr>
  </w:style>
  <w:style w:type="paragraph" w:styleId="Textodecomentrio">
    <w:name w:val="annotation text"/>
    <w:basedOn w:val="Normal"/>
    <w:link w:val="TextodecomentrioChar"/>
    <w:uiPriority w:val="99"/>
    <w:semiHidden/>
    <w:unhideWhenUsed/>
    <w:rsid w:val="00496FB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96FB8"/>
    <w:rPr>
      <w:sz w:val="20"/>
      <w:szCs w:val="20"/>
    </w:rPr>
  </w:style>
  <w:style w:type="paragraph" w:styleId="Assuntodocomentrio">
    <w:name w:val="annotation subject"/>
    <w:basedOn w:val="Textodecomentrio"/>
    <w:next w:val="Textodecomentrio"/>
    <w:link w:val="AssuntodocomentrioChar"/>
    <w:uiPriority w:val="99"/>
    <w:semiHidden/>
    <w:unhideWhenUsed/>
    <w:rsid w:val="00496FB8"/>
    <w:rPr>
      <w:b/>
      <w:bCs/>
    </w:rPr>
  </w:style>
  <w:style w:type="character" w:customStyle="1" w:styleId="AssuntodocomentrioChar">
    <w:name w:val="Assunto do comentário Char"/>
    <w:basedOn w:val="TextodecomentrioChar"/>
    <w:link w:val="Assuntodocomentrio"/>
    <w:uiPriority w:val="99"/>
    <w:semiHidden/>
    <w:rsid w:val="00496FB8"/>
    <w:rPr>
      <w:b/>
      <w:bCs/>
      <w:sz w:val="20"/>
      <w:szCs w:val="20"/>
    </w:rPr>
  </w:style>
  <w:style w:type="paragraph" w:styleId="Textodebalo">
    <w:name w:val="Balloon Text"/>
    <w:basedOn w:val="Normal"/>
    <w:link w:val="TextodebaloChar"/>
    <w:uiPriority w:val="99"/>
    <w:semiHidden/>
    <w:unhideWhenUsed/>
    <w:rsid w:val="00496FB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96FB8"/>
    <w:rPr>
      <w:rFonts w:ascii="Tahoma" w:hAnsi="Tahoma" w:cs="Tahoma"/>
      <w:sz w:val="16"/>
      <w:szCs w:val="16"/>
    </w:rPr>
  </w:style>
  <w:style w:type="character" w:styleId="Hyperlink">
    <w:name w:val="Hyperlink"/>
    <w:basedOn w:val="Fontepargpadro"/>
    <w:uiPriority w:val="99"/>
    <w:unhideWhenUsed/>
    <w:rsid w:val="003513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ortalgens.com.br/pequena_historia_da_imprensa_social_no_brasil.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F305B-984E-4F35-9BD8-A0641ACF0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15</Pages>
  <Words>5120</Words>
  <Characters>27652</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Nícolas</dc:creator>
  <cp:lastModifiedBy>Nícolas</cp:lastModifiedBy>
  <cp:revision>6</cp:revision>
  <dcterms:created xsi:type="dcterms:W3CDTF">2014-10-27T23:41:00Z</dcterms:created>
  <dcterms:modified xsi:type="dcterms:W3CDTF">2014-11-07T21:51:00Z</dcterms:modified>
</cp:coreProperties>
</file>