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9AA24" w14:textId="77777777" w:rsidR="00796DC3" w:rsidRPr="00826979" w:rsidRDefault="00796DC3" w:rsidP="00796DC3">
      <w:pPr>
        <w:pStyle w:val="Corps"/>
        <w:spacing w:before="40" w:after="100"/>
        <w:jc w:val="center"/>
        <w:rPr>
          <w:rFonts w:ascii="Arial" w:eastAsia="Arial Bold" w:hAnsi="Arial" w:cs="Arial"/>
          <w:b/>
          <w:color w:val="FF0080"/>
          <w:sz w:val="32"/>
          <w:szCs w:val="32"/>
          <w:u w:color="FF0080"/>
        </w:rPr>
      </w:pPr>
      <w:r w:rsidRPr="00826979">
        <w:rPr>
          <w:rFonts w:ascii="Arial" w:eastAsia="Arial Bold" w:hAnsi="Arial" w:cs="Arial"/>
          <w:b/>
          <w:noProof/>
          <w:color w:val="FF0080"/>
          <w:sz w:val="20"/>
          <w:szCs w:val="20"/>
          <w:u w:color="0000FF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4B7D797" wp14:editId="6BD67B3E">
                <wp:simplePos x="0" y="0"/>
                <wp:positionH relativeFrom="margin">
                  <wp:posOffset>0</wp:posOffset>
                </wp:positionH>
                <wp:positionV relativeFrom="line">
                  <wp:posOffset>-297180</wp:posOffset>
                </wp:positionV>
                <wp:extent cx="2057400" cy="3606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60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5383C3" w14:textId="77777777" w:rsidR="00990405" w:rsidRDefault="00990405" w:rsidP="00796DC3">
                            <w:pPr>
                              <w:pStyle w:val="Corps"/>
                            </w:pPr>
                            <w:r>
                              <w:rPr>
                                <w:b/>
                                <w:bCs/>
                                <w:color w:val="BFBFBF"/>
                              </w:rPr>
                              <w:t>1888888..9..1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B7D797" id="officeArt object" o:spid="_x0000_s1026" style="position:absolute;left:0;text-align:left;margin-left:0;margin-top:-23.4pt;width:162pt;height:28.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" filled="f" stroked="f" strokeweight="1pt">
                <v:stroke miterlimit="4"/>
                <v:textbox inset="4pt,4pt,4pt,4pt">
                  <w:txbxContent>
                    <w:p w14:paraId="0D5383C3" w14:textId="77777777" w:rsidR="00990405" w:rsidRDefault="00990405" w:rsidP="00796DC3">
                      <w:pPr>
                        <w:pStyle w:val="Corps"/>
                      </w:pPr>
                      <w:r>
                        <w:rPr>
                          <w:b/>
                          <w:bCs/>
                          <w:color w:val="BFBFBF"/>
                        </w:rPr>
                        <w:t>1888888..9..1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Pr="00826979">
        <w:rPr>
          <w:rFonts w:ascii="Arial" w:hAnsi="Arial" w:cs="Arial"/>
          <w:b/>
          <w:color w:val="FF0080"/>
          <w:sz w:val="32"/>
          <w:szCs w:val="32"/>
          <w:u w:color="FF0080"/>
        </w:rPr>
        <w:t>Dr G</w:t>
      </w:r>
      <w:proofErr w:type="spellStart"/>
      <w:r w:rsidRPr="00826979">
        <w:rPr>
          <w:rFonts w:ascii="Arial" w:hAnsi="Arial" w:cs="Arial"/>
          <w:b/>
          <w:color w:val="FF0080"/>
          <w:sz w:val="32"/>
          <w:szCs w:val="32"/>
          <w:u w:color="FF0080"/>
          <w:lang w:val="de-DE"/>
        </w:rPr>
        <w:t>rigori</w:t>
      </w:r>
      <w:proofErr w:type="spellEnd"/>
      <w:r w:rsidRPr="00826979">
        <w:rPr>
          <w:rFonts w:ascii="Arial" w:hAnsi="Arial" w:cs="Arial"/>
          <w:b/>
          <w:color w:val="FF0080"/>
          <w:sz w:val="32"/>
          <w:szCs w:val="32"/>
          <w:u w:color="FF0080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FF0080"/>
          <w:sz w:val="32"/>
          <w:szCs w:val="32"/>
          <w:u w:color="FF0080"/>
          <w:lang w:val="de-DE"/>
        </w:rPr>
        <w:t>Petrovich</w:t>
      </w:r>
      <w:proofErr w:type="spellEnd"/>
      <w:r w:rsidRPr="00826979">
        <w:rPr>
          <w:rFonts w:ascii="Arial" w:hAnsi="Arial" w:cs="Arial"/>
          <w:b/>
          <w:color w:val="FF0080"/>
          <w:sz w:val="32"/>
          <w:szCs w:val="32"/>
          <w:u w:color="FF0080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FF0080"/>
          <w:sz w:val="32"/>
          <w:szCs w:val="32"/>
          <w:u w:color="FF0080"/>
          <w:lang w:val="de-DE"/>
        </w:rPr>
        <w:t>Grabovo</w:t>
      </w:r>
      <w:proofErr w:type="spellEnd"/>
      <w:r w:rsidRPr="00826979">
        <w:rPr>
          <w:rFonts w:ascii="Arial" w:hAnsi="Arial" w:cs="Arial"/>
          <w:b/>
          <w:color w:val="FF0080"/>
          <w:sz w:val="32"/>
          <w:szCs w:val="32"/>
          <w:u w:color="FF0080"/>
        </w:rPr>
        <w:t xml:space="preserve">ï </w:t>
      </w:r>
    </w:p>
    <w:p w14:paraId="5F7108C8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pacing w:val="-7"/>
          <w:position w:val="-4"/>
          <w:sz w:val="22"/>
          <w:szCs w:val="22"/>
          <w:u w:color="0000FF"/>
        </w:rPr>
      </w:pPr>
      <w:r w:rsidRPr="00826979">
        <w:rPr>
          <w:rFonts w:ascii="Arial" w:hAnsi="Arial" w:cs="Arial"/>
          <w:b/>
          <w:color w:val="000090"/>
          <w:spacing w:val="-7"/>
          <w:position w:val="-4"/>
          <w:sz w:val="22"/>
          <w:szCs w:val="22"/>
          <w:u w:color="0000FF"/>
        </w:rPr>
        <w:t xml:space="preserve">Une technologie d’harmonisation de soi et de </w:t>
      </w:r>
      <w:proofErr w:type="spellStart"/>
      <w:r w:rsidRPr="00826979">
        <w:rPr>
          <w:rFonts w:ascii="Arial" w:hAnsi="Arial" w:cs="Arial"/>
          <w:b/>
          <w:color w:val="000090"/>
          <w:spacing w:val="-7"/>
          <w:position w:val="-4"/>
          <w:sz w:val="22"/>
          <w:szCs w:val="22"/>
          <w:u w:color="0000FF"/>
        </w:rPr>
        <w:t>contrô</w:t>
      </w:r>
      <w:proofErr w:type="spellEnd"/>
      <w:r w:rsidRPr="00826979">
        <w:rPr>
          <w:rFonts w:ascii="Arial" w:hAnsi="Arial" w:cs="Arial"/>
          <w:b/>
          <w:color w:val="000090"/>
          <w:spacing w:val="-7"/>
          <w:position w:val="-4"/>
          <w:sz w:val="22"/>
          <w:szCs w:val="22"/>
          <w:u w:color="0000FF"/>
          <w:lang w:val="es-ES_tradnl"/>
        </w:rPr>
        <w:t xml:space="preserve">le </w:t>
      </w:r>
      <w:proofErr w:type="spellStart"/>
      <w:r w:rsidRPr="00826979">
        <w:rPr>
          <w:rFonts w:ascii="Arial" w:hAnsi="Arial" w:cs="Arial"/>
          <w:b/>
          <w:color w:val="000090"/>
          <w:spacing w:val="-7"/>
          <w:position w:val="-4"/>
          <w:sz w:val="22"/>
          <w:szCs w:val="22"/>
          <w:u w:color="0000FF"/>
          <w:lang w:val="es-ES_tradnl"/>
        </w:rPr>
        <w:t>de</w:t>
      </w:r>
      <w:proofErr w:type="spellEnd"/>
      <w:r w:rsidRPr="00826979">
        <w:rPr>
          <w:rFonts w:ascii="Arial" w:hAnsi="Arial" w:cs="Arial"/>
          <w:b/>
          <w:color w:val="000090"/>
          <w:spacing w:val="-7"/>
          <w:position w:val="-4"/>
          <w:sz w:val="22"/>
          <w:szCs w:val="22"/>
          <w:u w:color="0000FF"/>
          <w:lang w:val="es-ES_tradnl"/>
        </w:rPr>
        <w:t xml:space="preserve"> la r</w:t>
      </w:r>
      <w:proofErr w:type="spellStart"/>
      <w:r w:rsidRPr="00826979">
        <w:rPr>
          <w:rFonts w:ascii="Arial" w:hAnsi="Arial" w:cs="Arial"/>
          <w:b/>
          <w:color w:val="000090"/>
          <w:spacing w:val="-7"/>
          <w:position w:val="-4"/>
          <w:sz w:val="22"/>
          <w:szCs w:val="22"/>
          <w:u w:color="0000FF"/>
        </w:rPr>
        <w:t>éalité</w:t>
      </w:r>
      <w:proofErr w:type="spellEnd"/>
      <w:r w:rsidRPr="00826979">
        <w:rPr>
          <w:rFonts w:ascii="Arial" w:hAnsi="Arial" w:cs="Arial"/>
          <w:b/>
          <w:color w:val="000090"/>
          <w:spacing w:val="-7"/>
          <w:position w:val="-4"/>
          <w:sz w:val="22"/>
          <w:szCs w:val="22"/>
          <w:u w:color="0000FF"/>
        </w:rPr>
        <w:t xml:space="preserve"> par la conscience, l’âme et l’esprit.</w:t>
      </w:r>
    </w:p>
    <w:p w14:paraId="0E6ADB78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sz w:val="6"/>
          <w:szCs w:val="6"/>
          <w:u w:color="0000FF"/>
        </w:rPr>
      </w:pPr>
    </w:p>
    <w:p w14:paraId="347232E8" w14:textId="77777777" w:rsidR="008107EC" w:rsidRPr="00826979" w:rsidRDefault="00796DC3" w:rsidP="00796DC3">
      <w:pPr>
        <w:pStyle w:val="Corps"/>
        <w:jc w:val="center"/>
        <w:rPr>
          <w:rFonts w:ascii="Arial" w:hAnsi="Arial" w:cs="Arial"/>
          <w:b/>
          <w:color w:val="008913"/>
          <w:sz w:val="26"/>
          <w:szCs w:val="26"/>
          <w:u w:color="008000"/>
        </w:rPr>
      </w:pPr>
      <w:r w:rsidRPr="00826979">
        <w:rPr>
          <w:rFonts w:ascii="Arial" w:hAnsi="Arial" w:cs="Arial"/>
          <w:b/>
          <w:color w:val="008913"/>
          <w:sz w:val="26"/>
          <w:szCs w:val="26"/>
          <w:u w:color="008000"/>
        </w:rPr>
        <w:t xml:space="preserve">Un séminaire de base animé </w:t>
      </w:r>
      <w:r w:rsidRPr="00826979">
        <w:rPr>
          <w:rFonts w:ascii="Arial" w:hAnsi="Arial" w:cs="Arial"/>
          <w:b/>
          <w:color w:val="008913"/>
          <w:sz w:val="26"/>
          <w:szCs w:val="26"/>
          <w:u w:color="008000"/>
          <w:lang w:val="nl-NL"/>
        </w:rPr>
        <w:t>par Ischa</w:t>
      </w:r>
      <w:proofErr w:type="spellStart"/>
      <w:r w:rsidRPr="00826979">
        <w:rPr>
          <w:rFonts w:ascii="Arial" w:hAnsi="Arial" w:cs="Arial"/>
          <w:b/>
          <w:color w:val="008913"/>
          <w:sz w:val="26"/>
          <w:szCs w:val="26"/>
          <w:u w:color="008000"/>
        </w:rPr>
        <w:t>ïa</w:t>
      </w:r>
      <w:proofErr w:type="spellEnd"/>
      <w:r w:rsidRPr="00826979">
        <w:rPr>
          <w:rFonts w:ascii="Arial" w:hAnsi="Arial" w:cs="Arial"/>
          <w:b/>
          <w:color w:val="008913"/>
          <w:sz w:val="26"/>
          <w:szCs w:val="26"/>
          <w:u w:color="008000"/>
        </w:rPr>
        <w:t xml:space="preserve"> sur l’utilisation des nombres ou codes chiffrés du Dr </w:t>
      </w:r>
      <w:proofErr w:type="spellStart"/>
      <w:r w:rsidRPr="00826979">
        <w:rPr>
          <w:rFonts w:ascii="Arial" w:hAnsi="Arial" w:cs="Arial"/>
          <w:b/>
          <w:color w:val="008913"/>
          <w:sz w:val="26"/>
          <w:szCs w:val="26"/>
          <w:u w:color="008000"/>
        </w:rPr>
        <w:t>Grabovoï</w:t>
      </w:r>
      <w:proofErr w:type="spellEnd"/>
    </w:p>
    <w:p w14:paraId="1C17BD7C" w14:textId="77777777" w:rsidR="008107EC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color w:val="CE222B"/>
          <w:sz w:val="26"/>
          <w:szCs w:val="26"/>
          <w:u w:color="008000"/>
        </w:rPr>
      </w:pPr>
      <w:r w:rsidRPr="00826979">
        <w:rPr>
          <w:rFonts w:ascii="Arial" w:eastAsia="Arial Bold" w:hAnsi="Arial" w:cs="Arial"/>
          <w:b/>
          <w:noProof/>
          <w:color w:val="CE222B"/>
          <w:sz w:val="26"/>
          <w:szCs w:val="26"/>
          <w:u w:color="008000"/>
        </w:rPr>
        <w:drawing>
          <wp:anchor distT="0" distB="0" distL="0" distR="0" simplePos="0" relativeHeight="251659264" behindDoc="0" locked="0" layoutInCell="1" allowOverlap="1" wp14:anchorId="1E42ECFE" wp14:editId="088A7C4E">
            <wp:simplePos x="0" y="0"/>
            <wp:positionH relativeFrom="margin">
              <wp:posOffset>237490</wp:posOffset>
            </wp:positionH>
            <wp:positionV relativeFrom="line">
              <wp:posOffset>238759</wp:posOffset>
            </wp:positionV>
            <wp:extent cx="1054100" cy="1587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58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5CCF14C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iCs/>
          <w:sz w:val="6"/>
          <w:szCs w:val="6"/>
          <w:u w:color="0000FF"/>
        </w:rPr>
      </w:pPr>
      <w:r w:rsidRPr="00826979">
        <w:rPr>
          <w:rFonts w:ascii="Arial" w:eastAsia="Arial Bold" w:hAnsi="Arial" w:cs="Arial"/>
          <w:b/>
          <w:iCs/>
          <w:noProof/>
          <w:sz w:val="6"/>
          <w:szCs w:val="6"/>
          <w:u w:color="008000"/>
        </w:rPr>
        <w:drawing>
          <wp:anchor distT="0" distB="0" distL="0" distR="0" simplePos="0" relativeHeight="251660288" behindDoc="0" locked="0" layoutInCell="1" allowOverlap="1" wp14:anchorId="43CF805F" wp14:editId="0A7C93A8">
            <wp:simplePos x="0" y="0"/>
            <wp:positionH relativeFrom="margin">
              <wp:posOffset>1527810</wp:posOffset>
            </wp:positionH>
            <wp:positionV relativeFrom="line">
              <wp:posOffset>63500</wp:posOffset>
            </wp:positionV>
            <wp:extent cx="850900" cy="15367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53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51D3BE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iCs/>
          <w:sz w:val="6"/>
          <w:szCs w:val="6"/>
          <w:u w:color="0000FF"/>
        </w:rPr>
      </w:pPr>
    </w:p>
    <w:p w14:paraId="0834DF6B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  <w:r w:rsidRPr="00826979">
        <w:rPr>
          <w:rFonts w:ascii="Arial" w:hAnsi="Arial" w:cs="Arial"/>
          <w:b/>
          <w:u w:color="0000FF"/>
        </w:rPr>
        <w:t xml:space="preserve">  </w:t>
      </w:r>
    </w:p>
    <w:p w14:paraId="6F6BB29B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</w:p>
    <w:p w14:paraId="11AFE0FE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</w:p>
    <w:p w14:paraId="23572D58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</w:p>
    <w:p w14:paraId="62733DDE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</w:p>
    <w:p w14:paraId="7A1950A0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</w:p>
    <w:p w14:paraId="3837084E" w14:textId="77777777" w:rsidR="00796DC3" w:rsidRPr="00826979" w:rsidRDefault="00796DC3" w:rsidP="00796DC3">
      <w:pPr>
        <w:pStyle w:val="Corps"/>
        <w:spacing w:line="72" w:lineRule="auto"/>
        <w:jc w:val="center"/>
        <w:rPr>
          <w:rFonts w:ascii="Arial" w:eastAsia="Arial Bold" w:hAnsi="Arial" w:cs="Arial"/>
          <w:b/>
          <w:u w:color="0000FF"/>
        </w:rPr>
      </w:pPr>
    </w:p>
    <w:p w14:paraId="32466DAE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</w:p>
    <w:p w14:paraId="52EA81C7" w14:textId="77777777" w:rsidR="00796DC3" w:rsidRPr="00826979" w:rsidRDefault="00796DC3" w:rsidP="00796DC3">
      <w:pPr>
        <w:pStyle w:val="Corps"/>
        <w:jc w:val="center"/>
        <w:rPr>
          <w:rFonts w:ascii="Arial" w:eastAsia="Arial Bold" w:hAnsi="Arial" w:cs="Arial"/>
          <w:b/>
          <w:u w:color="0000FF"/>
        </w:rPr>
      </w:pPr>
    </w:p>
    <w:p w14:paraId="098199C5" w14:textId="77777777" w:rsidR="00796DC3" w:rsidRPr="00826979" w:rsidRDefault="00796DC3" w:rsidP="00796DC3">
      <w:pPr>
        <w:pStyle w:val="Corps"/>
        <w:shd w:val="clear" w:color="auto" w:fill="FFFFFF"/>
        <w:jc w:val="both"/>
        <w:rPr>
          <w:rFonts w:ascii="Arial" w:eastAsia="Arial Bold" w:hAnsi="Arial" w:cs="Arial"/>
          <w:b/>
          <w:iCs/>
          <w:color w:val="63B2DE"/>
          <w:position w:val="6"/>
          <w:sz w:val="16"/>
          <w:szCs w:val="16"/>
          <w:u w:color="0000FF"/>
        </w:rPr>
      </w:pPr>
    </w:p>
    <w:p w14:paraId="4BF4D250" w14:textId="77777777" w:rsidR="008107EC" w:rsidRPr="00826979" w:rsidRDefault="008107EC" w:rsidP="00796DC3">
      <w:pPr>
        <w:pStyle w:val="Corps"/>
        <w:shd w:val="clear" w:color="auto" w:fill="FFFFFF"/>
        <w:jc w:val="both"/>
        <w:rPr>
          <w:rFonts w:ascii="Arial" w:hAnsi="Arial" w:cs="Arial"/>
          <w:b/>
          <w:color w:val="800080"/>
          <w:position w:val="6"/>
          <w:sz w:val="22"/>
          <w:szCs w:val="22"/>
          <w:u w:color="008000"/>
        </w:rPr>
      </w:pPr>
    </w:p>
    <w:p w14:paraId="0A35264D" w14:textId="57AFFA4F" w:rsidR="00796DC3" w:rsidRPr="00D37558" w:rsidRDefault="00D37558" w:rsidP="00796DC3">
      <w:pPr>
        <w:pStyle w:val="Corps"/>
        <w:shd w:val="clear" w:color="auto" w:fill="FFFFFF"/>
        <w:jc w:val="both"/>
        <w:rPr>
          <w:rFonts w:ascii="Arial" w:hAnsi="Arial" w:cs="Arial"/>
          <w:b/>
          <w:color w:val="FF0000"/>
          <w:position w:val="6"/>
          <w:sz w:val="22"/>
          <w:szCs w:val="22"/>
          <w:u w:color="008000"/>
        </w:rPr>
      </w:pPr>
      <w:r>
        <w:rPr>
          <w:rFonts w:ascii="Arial" w:hAnsi="Arial" w:cs="Arial"/>
          <w:b/>
          <w:color w:val="000090"/>
          <w:position w:val="6"/>
          <w:sz w:val="22"/>
          <w:szCs w:val="22"/>
          <w:u w:color="008000"/>
        </w:rPr>
        <w:t xml:space="preserve">Dates :   </w:t>
      </w:r>
      <w:r w:rsidRPr="00D37558">
        <w:rPr>
          <w:rFonts w:ascii="Arial" w:hAnsi="Arial" w:cs="Arial"/>
          <w:b/>
          <w:color w:val="FF0000"/>
          <w:position w:val="6"/>
          <w:sz w:val="22"/>
          <w:szCs w:val="22"/>
          <w:u w:color="008000"/>
        </w:rPr>
        <w:t xml:space="preserve">du 21 au 23 Mai 2016 en Martinique </w:t>
      </w:r>
    </w:p>
    <w:p w14:paraId="01ACA7DA" w14:textId="6DA9020F" w:rsidR="00D37558" w:rsidRPr="00826979" w:rsidRDefault="00D37558" w:rsidP="00796DC3">
      <w:pPr>
        <w:pStyle w:val="Corps"/>
        <w:shd w:val="clear" w:color="auto" w:fill="FFFFFF"/>
        <w:jc w:val="both"/>
        <w:rPr>
          <w:rFonts w:ascii="Arial" w:eastAsia="Arial Bold" w:hAnsi="Arial" w:cs="Arial"/>
          <w:b/>
          <w:color w:val="000090"/>
          <w:position w:val="6"/>
          <w:sz w:val="22"/>
          <w:szCs w:val="22"/>
          <w:u w:color="0000FF"/>
        </w:rPr>
      </w:pPr>
      <w:r w:rsidRPr="00D37558">
        <w:rPr>
          <w:rFonts w:ascii="Arial" w:hAnsi="Arial" w:cs="Arial"/>
          <w:b/>
          <w:color w:val="FF0000"/>
          <w:position w:val="6"/>
          <w:sz w:val="22"/>
          <w:szCs w:val="22"/>
          <w:u w:color="008000"/>
        </w:rPr>
        <w:tab/>
        <w:t xml:space="preserve">    Du 27 au 29 Mai 2016 en Guadeloupe</w:t>
      </w:r>
    </w:p>
    <w:p w14:paraId="340B0648" w14:textId="3E6C3A49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position w:val="6"/>
          <w:sz w:val="22"/>
          <w:szCs w:val="22"/>
          <w:u w:color="0000FF"/>
        </w:rPr>
      </w:pPr>
      <w:r w:rsidRPr="00826979">
        <w:rPr>
          <w:rFonts w:ascii="Arial" w:hAnsi="Arial" w:cs="Arial"/>
          <w:b/>
          <w:color w:val="000090"/>
          <w:position w:val="6"/>
          <w:sz w:val="22"/>
          <w:szCs w:val="22"/>
          <w:u w:color="008000"/>
        </w:rPr>
        <w:t>Horaire:</w:t>
      </w:r>
      <w:r w:rsidRPr="00826979">
        <w:rPr>
          <w:rFonts w:ascii="Arial" w:hAnsi="Arial" w:cs="Arial"/>
          <w:b/>
          <w:color w:val="000090"/>
          <w:position w:val="6"/>
          <w:sz w:val="22"/>
          <w:szCs w:val="22"/>
          <w:u w:color="0000FF"/>
        </w:rPr>
        <w:t xml:space="preserve"> </w:t>
      </w:r>
      <w:r w:rsidR="000E3D91" w:rsidRPr="000E3D91">
        <w:rPr>
          <w:rFonts w:ascii="Arial" w:hAnsi="Arial" w:cs="Arial"/>
          <w:b/>
          <w:color w:val="FF0000"/>
          <w:position w:val="6"/>
          <w:sz w:val="22"/>
          <w:szCs w:val="22"/>
          <w:u w:color="0000FF"/>
        </w:rPr>
        <w:t>le vendredi 18h / 21h et le samedi et dimanche</w:t>
      </w:r>
      <w:r w:rsidR="000E3D91">
        <w:rPr>
          <w:rFonts w:ascii="Arial" w:hAnsi="Arial" w:cs="Arial"/>
          <w:b/>
          <w:color w:val="000090"/>
          <w:position w:val="6"/>
          <w:sz w:val="22"/>
          <w:szCs w:val="22"/>
          <w:u w:color="0000FF"/>
        </w:rPr>
        <w:t xml:space="preserve"> </w:t>
      </w:r>
      <w:r w:rsidRPr="00D37558">
        <w:rPr>
          <w:rFonts w:ascii="Arial" w:hAnsi="Arial" w:cs="Arial"/>
          <w:b/>
          <w:color w:val="FF0000"/>
          <w:position w:val="6"/>
          <w:sz w:val="22"/>
          <w:szCs w:val="22"/>
          <w:u w:color="0000FF"/>
        </w:rPr>
        <w:t>09h00 à 18h30</w:t>
      </w:r>
    </w:p>
    <w:p w14:paraId="25FCB560" w14:textId="07C0E6D9" w:rsidR="00796DC3" w:rsidRPr="00826979" w:rsidRDefault="00796DC3" w:rsidP="00796DC3">
      <w:pPr>
        <w:pStyle w:val="Corps"/>
        <w:shd w:val="clear" w:color="auto" w:fill="FFFFFF"/>
        <w:jc w:val="both"/>
        <w:rPr>
          <w:rFonts w:ascii="Arial" w:hAnsi="Arial" w:cs="Arial"/>
          <w:b/>
          <w:color w:val="000090"/>
          <w:spacing w:val="-2"/>
          <w:position w:val="6"/>
          <w:sz w:val="22"/>
          <w:szCs w:val="22"/>
          <w:u w:color="3366FF"/>
        </w:rPr>
      </w:pPr>
      <w:r w:rsidRPr="00826979">
        <w:rPr>
          <w:rFonts w:ascii="Arial" w:hAnsi="Arial" w:cs="Arial"/>
          <w:b/>
          <w:color w:val="000090"/>
          <w:spacing w:val="-2"/>
          <w:position w:val="6"/>
          <w:sz w:val="22"/>
          <w:szCs w:val="22"/>
          <w:u w:color="3366FF"/>
        </w:rPr>
        <w:t xml:space="preserve">Tél: </w:t>
      </w:r>
      <w:r w:rsidR="00D37558" w:rsidRPr="00D37558">
        <w:rPr>
          <w:rFonts w:ascii="Arial" w:hAnsi="Arial" w:cs="Arial"/>
          <w:b/>
          <w:color w:val="FF0000"/>
          <w:spacing w:val="-2"/>
          <w:position w:val="6"/>
          <w:sz w:val="22"/>
          <w:szCs w:val="22"/>
          <w:u w:color="3366FF"/>
        </w:rPr>
        <w:t>06-90-37-53-69</w:t>
      </w:r>
    </w:p>
    <w:p w14:paraId="6AC6E6B5" w14:textId="0E64CDCE" w:rsidR="00796DC3" w:rsidRPr="00826979" w:rsidRDefault="00796DC3" w:rsidP="00796DC3">
      <w:pPr>
        <w:pStyle w:val="Corps"/>
        <w:shd w:val="clear" w:color="auto" w:fill="FFFFFF"/>
        <w:jc w:val="both"/>
        <w:rPr>
          <w:rFonts w:ascii="Arial" w:hAnsi="Arial" w:cs="Arial"/>
          <w:b/>
          <w:color w:val="000090"/>
          <w:spacing w:val="-2"/>
          <w:position w:val="6"/>
          <w:sz w:val="22"/>
          <w:szCs w:val="22"/>
          <w:u w:color="008000"/>
        </w:rPr>
      </w:pPr>
      <w:r w:rsidRPr="00826979">
        <w:rPr>
          <w:rFonts w:ascii="Arial" w:hAnsi="Arial" w:cs="Arial"/>
          <w:b/>
          <w:color w:val="000090"/>
          <w:spacing w:val="-2"/>
          <w:position w:val="6"/>
          <w:sz w:val="22"/>
          <w:szCs w:val="22"/>
          <w:u w:color="008000"/>
        </w:rPr>
        <w:t>Bulletin d’inscription à :</w:t>
      </w:r>
      <w:r w:rsidR="00D37558">
        <w:rPr>
          <w:rFonts w:ascii="Arial" w:hAnsi="Arial" w:cs="Arial"/>
          <w:b/>
          <w:color w:val="000090"/>
          <w:spacing w:val="-2"/>
          <w:position w:val="6"/>
          <w:sz w:val="22"/>
          <w:szCs w:val="22"/>
          <w:u w:color="008000"/>
        </w:rPr>
        <w:t xml:space="preserve"> </w:t>
      </w:r>
      <w:r w:rsidR="00D37558" w:rsidRPr="00D37558">
        <w:rPr>
          <w:rFonts w:ascii="Arial" w:hAnsi="Arial" w:cs="Arial"/>
          <w:b/>
          <w:color w:val="FF0000"/>
          <w:spacing w:val="-2"/>
          <w:position w:val="6"/>
          <w:sz w:val="22"/>
          <w:szCs w:val="22"/>
          <w:u w:color="008000"/>
        </w:rPr>
        <w:t>docpatrice31@hotmail.fr</w:t>
      </w:r>
    </w:p>
    <w:p w14:paraId="646B354D" w14:textId="19C445A9" w:rsidR="00D11878" w:rsidRPr="00826979" w:rsidRDefault="00D11878" w:rsidP="00D11878">
      <w:pPr>
        <w:pStyle w:val="Corps"/>
        <w:tabs>
          <w:tab w:val="left" w:pos="348"/>
          <w:tab w:val="left" w:pos="696"/>
          <w:tab w:val="left" w:pos="1044"/>
          <w:tab w:val="left" w:pos="1392"/>
          <w:tab w:val="left" w:pos="1740"/>
          <w:tab w:val="left" w:pos="2088"/>
          <w:tab w:val="left" w:pos="2436"/>
          <w:tab w:val="left" w:pos="2784"/>
          <w:tab w:val="left" w:pos="3132"/>
          <w:tab w:val="left" w:pos="3480"/>
          <w:tab w:val="left" w:pos="3828"/>
          <w:tab w:val="left" w:pos="4176"/>
          <w:tab w:val="left" w:pos="4524"/>
          <w:tab w:val="left" w:pos="4872"/>
          <w:tab w:val="left" w:pos="5220"/>
          <w:tab w:val="left" w:pos="5568"/>
          <w:tab w:val="left" w:pos="5916"/>
          <w:tab w:val="left" w:pos="6264"/>
          <w:tab w:val="left" w:pos="6612"/>
          <w:tab w:val="left" w:pos="6960"/>
          <w:tab w:val="left" w:pos="7308"/>
          <w:tab w:val="left" w:pos="7656"/>
          <w:tab w:val="left" w:pos="8004"/>
          <w:tab w:val="left" w:pos="8352"/>
          <w:tab w:val="left" w:pos="8700"/>
          <w:tab w:val="left" w:pos="9048"/>
          <w:tab w:val="left" w:pos="9396"/>
          <w:tab w:val="left" w:pos="9744"/>
          <w:tab w:val="left" w:pos="10092"/>
          <w:tab w:val="left" w:pos="10440"/>
          <w:tab w:val="left" w:pos="10788"/>
          <w:tab w:val="left" w:pos="11136"/>
          <w:tab w:val="left" w:pos="11484"/>
          <w:tab w:val="left" w:pos="11832"/>
          <w:tab w:val="left" w:pos="12180"/>
          <w:tab w:val="left" w:pos="12528"/>
          <w:tab w:val="left" w:pos="12876"/>
          <w:tab w:val="left" w:pos="13224"/>
          <w:tab w:val="left" w:pos="13572"/>
          <w:tab w:val="left" w:pos="13920"/>
          <w:tab w:val="left" w:pos="14268"/>
          <w:tab w:val="left" w:pos="14616"/>
          <w:tab w:val="left" w:pos="14964"/>
          <w:tab w:val="left" w:pos="15312"/>
        </w:tabs>
        <w:jc w:val="both"/>
        <w:rPr>
          <w:rFonts w:ascii="Arial" w:eastAsia="Arial Bold" w:hAnsi="Arial" w:cs="Arial"/>
          <w:b/>
          <w:color w:val="000090"/>
          <w:spacing w:val="-2"/>
          <w:position w:val="2"/>
          <w:sz w:val="22"/>
          <w:szCs w:val="22"/>
          <w:u w:color="0000FF"/>
        </w:rPr>
      </w:pPr>
      <w:r w:rsidRPr="00826979">
        <w:rPr>
          <w:rFonts w:ascii="Arial" w:hAnsi="Arial" w:cs="Arial"/>
          <w:b/>
          <w:color w:val="000090"/>
          <w:spacing w:val="-2"/>
          <w:position w:val="2"/>
          <w:sz w:val="22"/>
          <w:szCs w:val="22"/>
          <w:u w:color="008000"/>
        </w:rPr>
        <w:t>Tarif pour les 2 jours</w:t>
      </w:r>
      <w:r w:rsidR="00B5397F">
        <w:rPr>
          <w:rFonts w:ascii="Arial" w:hAnsi="Arial" w:cs="Arial"/>
          <w:b/>
          <w:color w:val="000090"/>
          <w:spacing w:val="-2"/>
          <w:position w:val="2"/>
          <w:sz w:val="22"/>
          <w:szCs w:val="22"/>
          <w:u w:color="008000"/>
        </w:rPr>
        <w:t xml:space="preserve"> </w:t>
      </w:r>
      <w:r>
        <w:rPr>
          <w:rFonts w:ascii="Arial" w:hAnsi="Arial" w:cs="Arial"/>
          <w:b/>
          <w:color w:val="000090"/>
          <w:spacing w:val="-2"/>
          <w:position w:val="2"/>
          <w:sz w:val="22"/>
          <w:szCs w:val="22"/>
          <w:u w:color="008000"/>
        </w:rPr>
        <w:t>+ une soirée</w:t>
      </w:r>
      <w:r w:rsidRPr="00826979">
        <w:rPr>
          <w:rFonts w:ascii="Arial" w:hAnsi="Arial" w:cs="Arial"/>
          <w:b/>
          <w:color w:val="000090"/>
          <w:spacing w:val="-2"/>
          <w:position w:val="2"/>
          <w:sz w:val="22"/>
          <w:szCs w:val="22"/>
          <w:u w:color="008000"/>
        </w:rPr>
        <w:t xml:space="preserve"> :</w:t>
      </w:r>
      <w:r w:rsidRPr="00826979">
        <w:rPr>
          <w:rFonts w:ascii="Arial" w:hAnsi="Arial" w:cs="Arial"/>
          <w:b/>
          <w:color w:val="000090"/>
          <w:spacing w:val="-2"/>
          <w:position w:val="2"/>
          <w:sz w:val="22"/>
          <w:szCs w:val="22"/>
          <w:u w:color="0000FF"/>
        </w:rPr>
        <w:t xml:space="preserve"> </w:t>
      </w:r>
      <w:r>
        <w:rPr>
          <w:rFonts w:ascii="Arial" w:hAnsi="Arial" w:cs="Arial"/>
          <w:b/>
          <w:color w:val="000090"/>
          <w:spacing w:val="-2"/>
          <w:position w:val="2"/>
          <w:sz w:val="22"/>
          <w:szCs w:val="22"/>
          <w:u w:color="0000FF"/>
        </w:rPr>
        <w:t xml:space="preserve">250 </w:t>
      </w:r>
      <w:r w:rsidRPr="00826979">
        <w:rPr>
          <w:rFonts w:ascii="Arial" w:hAnsi="Arial" w:cs="Arial"/>
          <w:b/>
          <w:color w:val="000090"/>
          <w:spacing w:val="-2"/>
          <w:position w:val="2"/>
          <w:sz w:val="22"/>
          <w:szCs w:val="22"/>
          <w:u w:color="0000FF"/>
        </w:rPr>
        <w:t>euros</w:t>
      </w:r>
    </w:p>
    <w:p w14:paraId="3579E033" w14:textId="77777777" w:rsidR="00796DC3" w:rsidRPr="00826979" w:rsidRDefault="00796DC3" w:rsidP="00796DC3">
      <w:pPr>
        <w:pStyle w:val="Corps"/>
        <w:rPr>
          <w:rFonts w:ascii="Arial" w:eastAsia="Arial Bold" w:hAnsi="Arial" w:cs="Arial"/>
          <w:b/>
          <w:color w:val="000090"/>
          <w:sz w:val="22"/>
          <w:szCs w:val="22"/>
        </w:rPr>
      </w:pPr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pt-PT"/>
        </w:rPr>
        <w:t>Infos sur</w:t>
      </w:r>
      <w:r w:rsidRPr="00826979">
        <w:rPr>
          <w:rFonts w:ascii="Arial" w:hAnsi="Arial" w:cs="Arial"/>
          <w:b/>
          <w:color w:val="000090"/>
          <w:sz w:val="22"/>
          <w:szCs w:val="22"/>
          <w:u w:color="0000FF"/>
        </w:rPr>
        <w:t> :</w:t>
      </w:r>
      <w:r w:rsidRPr="00826979">
        <w:rPr>
          <w:rFonts w:ascii="Arial" w:hAnsi="Arial" w:cs="Arial"/>
          <w:b/>
          <w:color w:val="000090"/>
          <w:spacing w:val="-13"/>
          <w:sz w:val="22"/>
          <w:szCs w:val="22"/>
          <w:u w:color="0000FF"/>
        </w:rPr>
        <w:t xml:space="preserve"> http:// </w:t>
      </w:r>
      <w:hyperlink r:id="rId10" w:history="1">
        <w:r w:rsidRPr="00150632">
          <w:rPr>
            <w:rStyle w:val="Hyperlink0"/>
            <w:rFonts w:ascii="Arial" w:hAnsi="Arial" w:cs="Arial"/>
            <w:color w:val="000090"/>
          </w:rPr>
          <w:t>www.saint-germain-morya.com</w:t>
        </w:r>
      </w:hyperlink>
    </w:p>
    <w:p w14:paraId="1F9AD9DF" w14:textId="77777777" w:rsidR="00796DC3" w:rsidRPr="00826979" w:rsidRDefault="00796DC3" w:rsidP="00796DC3">
      <w:pPr>
        <w:pStyle w:val="Corps"/>
        <w:spacing w:line="144" w:lineRule="auto"/>
        <w:rPr>
          <w:rFonts w:ascii="Arial" w:eastAsia="Arial Bold" w:hAnsi="Arial" w:cs="Arial"/>
          <w:b/>
          <w:color w:val="000090"/>
          <w:sz w:val="22"/>
          <w:szCs w:val="22"/>
          <w:u w:color="0000FF"/>
        </w:rPr>
      </w:pPr>
    </w:p>
    <w:p w14:paraId="12A51595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iCs/>
          <w:color w:val="000090"/>
          <w:u w:color="0000FF"/>
        </w:rPr>
      </w:pPr>
      <w:r w:rsidRPr="00826979">
        <w:rPr>
          <w:rFonts w:ascii="Arial" w:hAnsi="Arial" w:cs="Arial"/>
          <w:b/>
          <w:iCs/>
          <w:color w:val="000090"/>
          <w:u w:color="0000FF"/>
          <w:lang w:val="it-IT"/>
        </w:rPr>
        <w:t>V</w:t>
      </w:r>
      <w:proofErr w:type="spellStart"/>
      <w:r w:rsidRPr="00826979">
        <w:rPr>
          <w:rFonts w:ascii="Arial" w:hAnsi="Arial" w:cs="Arial"/>
          <w:b/>
          <w:iCs/>
          <w:color w:val="000090"/>
          <w:u w:color="0000FF"/>
        </w:rPr>
        <w:t>ous</w:t>
      </w:r>
      <w:proofErr w:type="spellEnd"/>
      <w:r w:rsidRPr="00826979">
        <w:rPr>
          <w:rFonts w:ascii="Arial" w:hAnsi="Arial" w:cs="Arial"/>
          <w:b/>
          <w:iCs/>
          <w:color w:val="000090"/>
          <w:u w:color="0000FF"/>
        </w:rPr>
        <w:t xml:space="preserve"> recevrez un document-guide détaillé du séminaire qui est continuellement amélioré.</w:t>
      </w:r>
    </w:p>
    <w:p w14:paraId="6239B93D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iCs/>
          <w:color w:val="000090"/>
          <w:sz w:val="22"/>
          <w:szCs w:val="22"/>
          <w:u w:color="0000FF"/>
        </w:rPr>
      </w:pPr>
    </w:p>
    <w:p w14:paraId="7A56DA85" w14:textId="2A387AF7" w:rsidR="006C41F8" w:rsidRDefault="006C41F8" w:rsidP="00796DC3">
      <w:pPr>
        <w:pStyle w:val="Corps"/>
        <w:jc w:val="both"/>
        <w:rPr>
          <w:rFonts w:ascii="Arial" w:hAnsi="Arial" w:cs="Arial"/>
          <w:b/>
          <w:color w:val="000090"/>
          <w:sz w:val="22"/>
          <w:szCs w:val="22"/>
          <w:u w:color="0000FF"/>
        </w:rPr>
      </w:pPr>
      <w:r>
        <w:rPr>
          <w:rFonts w:ascii="Arial" w:hAnsi="Arial" w:cs="Arial"/>
          <w:b/>
          <w:color w:val="000090"/>
          <w:sz w:val="22"/>
          <w:szCs w:val="22"/>
          <w:u w:color="0000FF"/>
        </w:rPr>
        <w:t>CONTENU DU SEMINAIRE</w:t>
      </w:r>
    </w:p>
    <w:p w14:paraId="710A10EE" w14:textId="77777777" w:rsidR="006C41F8" w:rsidRDefault="006C41F8" w:rsidP="00796DC3">
      <w:pPr>
        <w:pStyle w:val="Corps"/>
        <w:jc w:val="both"/>
        <w:rPr>
          <w:rFonts w:ascii="Arial" w:hAnsi="Arial" w:cs="Arial"/>
          <w:b/>
          <w:color w:val="000090"/>
          <w:sz w:val="22"/>
          <w:szCs w:val="22"/>
          <w:u w:color="0000FF"/>
        </w:rPr>
      </w:pPr>
    </w:p>
    <w:p w14:paraId="7A49314C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2"/>
          <w:szCs w:val="22"/>
          <w:u w:color="0000FF"/>
        </w:rPr>
        <w:t>Cette nouvelle science</w:t>
      </w:r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de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Dr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Grigori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vise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le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développement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harmonieux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lastRenderedPageBreak/>
        <w:t xml:space="preserve">de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l’être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humain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et le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salut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global, le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salut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de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tous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,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sans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exception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.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Vous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vivrez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une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expérience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unique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permettant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de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transcender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les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réalités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>quotidiennes</w:t>
      </w:r>
      <w:proofErr w:type="spellEnd"/>
      <w:r w:rsidRPr="00826979">
        <w:rPr>
          <w:rFonts w:ascii="Arial" w:hAnsi="Arial" w:cs="Arial"/>
          <w:b/>
          <w:color w:val="000090"/>
          <w:sz w:val="22"/>
          <w:szCs w:val="22"/>
          <w:u w:color="0000FF"/>
          <w:lang w:val="de-DE"/>
        </w:rPr>
        <w:t xml:space="preserve">.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A vivre absolument.</w:t>
      </w:r>
    </w:p>
    <w:p w14:paraId="64F52BA4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</w:p>
    <w:p w14:paraId="2C98164F" w14:textId="77777777" w:rsidR="00796DC3" w:rsidRPr="00826979" w:rsidRDefault="00796DC3" w:rsidP="00796DC3">
      <w:pPr>
        <w:pStyle w:val="Corps"/>
        <w:spacing w:after="100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6"/>
          <w:szCs w:val="26"/>
          <w:u w:color="0000FF"/>
        </w:rPr>
        <w:t>Ce séminaire vous propose de :</w:t>
      </w:r>
    </w:p>
    <w:p w14:paraId="619CA578" w14:textId="77777777" w:rsidR="00796DC3" w:rsidRPr="00826979" w:rsidRDefault="00796DC3" w:rsidP="00796DC3">
      <w:pPr>
        <w:pStyle w:val="Corps"/>
        <w:numPr>
          <w:ilvl w:val="0"/>
          <w:numId w:val="1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Comprendre la base de l’enseignement du Dr Grigori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sur le développement harmonieux et le salut global</w:t>
      </w:r>
    </w:p>
    <w:p w14:paraId="5184E574" w14:textId="77777777" w:rsidR="00796DC3" w:rsidRPr="00826979" w:rsidRDefault="00796DC3" w:rsidP="00796DC3">
      <w:pPr>
        <w:pStyle w:val="Corps"/>
        <w:numPr>
          <w:ilvl w:val="0"/>
          <w:numId w:val="2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Résoudre le mal-être et ses causes</w:t>
      </w:r>
    </w:p>
    <w:p w14:paraId="72636C74" w14:textId="77777777" w:rsidR="00796DC3" w:rsidRPr="00826979" w:rsidRDefault="00796DC3" w:rsidP="00796DC3">
      <w:pPr>
        <w:pStyle w:val="Corps"/>
        <w:numPr>
          <w:ilvl w:val="0"/>
          <w:numId w:val="3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Se ré-harmoniser, se régénérer soi-même par modification de la conscience</w:t>
      </w:r>
    </w:p>
    <w:p w14:paraId="6B448BC2" w14:textId="77777777" w:rsidR="00796DC3" w:rsidRPr="00826979" w:rsidRDefault="00796DC3" w:rsidP="00796DC3">
      <w:pPr>
        <w:pStyle w:val="Corps"/>
        <w:numPr>
          <w:ilvl w:val="0"/>
          <w:numId w:val="4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Transformer positivement votre vie par l’utilisation des codes du Dr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</w:p>
    <w:p w14:paraId="3FB287CA" w14:textId="77777777" w:rsidR="00796DC3" w:rsidRPr="00826979" w:rsidRDefault="00796DC3" w:rsidP="00796DC3">
      <w:pPr>
        <w:pStyle w:val="Corps"/>
        <w:numPr>
          <w:ilvl w:val="0"/>
          <w:numId w:val="5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Le Créateur étant en chaque être humain, vous pourrez créer délibérément votre propre réalité comme le Créateur le fait</w:t>
      </w:r>
    </w:p>
    <w:p w14:paraId="3F102307" w14:textId="77777777" w:rsidR="00796DC3" w:rsidRPr="00826979" w:rsidRDefault="00796DC3" w:rsidP="00796DC3">
      <w:pPr>
        <w:pStyle w:val="Corps"/>
        <w:numPr>
          <w:ilvl w:val="0"/>
          <w:numId w:val="6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Restaurer votre organisme à la NORME du CRÉATEUR à l’aide des combinaisons chiffré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es-ES_tradnl"/>
        </w:rPr>
        <w:t>es d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u Dr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, des symboles et des couleurs</w:t>
      </w:r>
    </w:p>
    <w:p w14:paraId="691CAACB" w14:textId="77777777" w:rsidR="00796DC3" w:rsidRPr="00826979" w:rsidRDefault="00796DC3" w:rsidP="00796DC3">
      <w:pPr>
        <w:pStyle w:val="Corps"/>
        <w:numPr>
          <w:ilvl w:val="0"/>
          <w:numId w:val="7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Découvrir si l’immortalité peut être une réalité</w:t>
      </w:r>
    </w:p>
    <w:p w14:paraId="0BD11321" w14:textId="77777777" w:rsidR="00796DC3" w:rsidRPr="00826979" w:rsidRDefault="00796DC3" w:rsidP="00796DC3">
      <w:pPr>
        <w:pStyle w:val="Corps"/>
        <w:numPr>
          <w:ilvl w:val="0"/>
          <w:numId w:val="8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Générer l’abondance et la prospérité dans tous les aspects de votre vie</w:t>
      </w:r>
    </w:p>
    <w:p w14:paraId="6ED7833F" w14:textId="77777777" w:rsidR="00796DC3" w:rsidRPr="00826979" w:rsidRDefault="00796DC3" w:rsidP="00796DC3">
      <w:pPr>
        <w:pStyle w:val="Corps"/>
        <w:numPr>
          <w:ilvl w:val="0"/>
          <w:numId w:val="9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Réussir dans les affaires et la finance avec les codes du Dr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</w:p>
    <w:p w14:paraId="5CD2F2CF" w14:textId="77777777" w:rsidR="00796DC3" w:rsidRPr="00826979" w:rsidRDefault="00796DC3" w:rsidP="00796DC3">
      <w:pPr>
        <w:pStyle w:val="Corps"/>
        <w:numPr>
          <w:ilvl w:val="0"/>
          <w:numId w:val="10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Transformer une situation désagréable vers la Norme de paix et d’harmonie</w:t>
      </w:r>
    </w:p>
    <w:p w14:paraId="23B9D0D5" w14:textId="77777777" w:rsidR="00796DC3" w:rsidRPr="00826979" w:rsidRDefault="00796DC3" w:rsidP="00796DC3">
      <w:pPr>
        <w:pStyle w:val="Corps"/>
        <w:numPr>
          <w:ilvl w:val="0"/>
          <w:numId w:val="11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Utiliser des technologies de rajeunissement</w:t>
      </w:r>
    </w:p>
    <w:p w14:paraId="2A8D48DB" w14:textId="77777777" w:rsidR="00796DC3" w:rsidRPr="00826979" w:rsidRDefault="00796DC3" w:rsidP="00796DC3">
      <w:pPr>
        <w:pStyle w:val="Corps"/>
        <w:numPr>
          <w:ilvl w:val="0"/>
          <w:numId w:val="12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Découvrir des technologies de régénération des cellules et des organes du corps</w:t>
      </w:r>
    </w:p>
    <w:p w14:paraId="0930CC5C" w14:textId="77777777" w:rsidR="00796DC3" w:rsidRPr="00826979" w:rsidRDefault="00796DC3" w:rsidP="00796DC3">
      <w:pPr>
        <w:pStyle w:val="Corps"/>
        <w:numPr>
          <w:ilvl w:val="0"/>
          <w:numId w:val="13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Contrôler des événements et résoudre des problèmes par l’utilisation de colonne de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lumiè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es-ES_tradnl"/>
        </w:rPr>
        <w:t xml:space="preserve">re de la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es-ES_tradnl"/>
        </w:rPr>
        <w:t>sph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ère et autres formes géométriques.</w:t>
      </w:r>
    </w:p>
    <w:p w14:paraId="301C8DE2" w14:textId="77777777" w:rsidR="00796DC3" w:rsidRPr="00826979" w:rsidRDefault="00796DC3" w:rsidP="00796DC3">
      <w:pPr>
        <w:pStyle w:val="Corps"/>
        <w:numPr>
          <w:ilvl w:val="0"/>
          <w:numId w:val="14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Utiliser les combinaisons chiffrées en vue du pilotage de la réalité</w:t>
      </w:r>
    </w:p>
    <w:p w14:paraId="527BF43D" w14:textId="77777777" w:rsidR="00796DC3" w:rsidRPr="00826979" w:rsidRDefault="00796DC3" w:rsidP="00796DC3">
      <w:pPr>
        <w:pStyle w:val="Corps"/>
        <w:numPr>
          <w:ilvl w:val="0"/>
          <w:numId w:val="15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Vous protéger et régénérer l’environnement et la Nature grâce aux combinaisons chiffrées</w:t>
      </w:r>
    </w:p>
    <w:p w14:paraId="78559987" w14:textId="291133EA" w:rsidR="00796DC3" w:rsidRPr="00826979" w:rsidRDefault="00796DC3" w:rsidP="00796DC3">
      <w:pPr>
        <w:pStyle w:val="Corps"/>
        <w:numPr>
          <w:ilvl w:val="0"/>
          <w:numId w:val="16"/>
        </w:numPr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lastRenderedPageBreak/>
        <w:t xml:space="preserve">Utiliser </w:t>
      </w:r>
      <w:r w:rsidR="00D37558"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les t</w:t>
      </w:r>
      <w:r w:rsidR="00D37558"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it-IT"/>
        </w:rPr>
        <w:t>echnologies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it-IT"/>
        </w:rPr>
        <w:t xml:space="preserve"> de nettoyage d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’une maison, d’une pièce ou d’un lieu</w:t>
      </w:r>
    </w:p>
    <w:p w14:paraId="06EFDA4A" w14:textId="77777777" w:rsidR="00796DC3" w:rsidRPr="00826979" w:rsidRDefault="00796DC3" w:rsidP="00796DC3">
      <w:pPr>
        <w:pStyle w:val="Corps"/>
        <w:numPr>
          <w:ilvl w:val="0"/>
          <w:numId w:val="17"/>
        </w:numPr>
        <w:tabs>
          <w:tab w:val="num" w:pos="360"/>
        </w:tabs>
        <w:ind w:left="262" w:hanging="262"/>
        <w:jc w:val="both"/>
        <w:rPr>
          <w:rFonts w:ascii="Arial" w:eastAsia="Arial Bold" w:hAnsi="Arial" w:cs="Arial"/>
          <w:b/>
          <w:color w:val="000090"/>
          <w:spacing w:val="-4"/>
          <w:position w:val="4"/>
          <w:sz w:val="29"/>
          <w:szCs w:val="29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Découvrir bien d’autres technologies qui vous seront présentées durant ces deux jours. De plus tous les participants auront l’occasion de pratiquer des soins sur une autre personne</w:t>
      </w:r>
    </w:p>
    <w:p w14:paraId="3A96014E" w14:textId="77777777" w:rsidR="00796DC3" w:rsidRPr="00826979" w:rsidRDefault="00796DC3" w:rsidP="00796DC3">
      <w:pPr>
        <w:pStyle w:val="Corps"/>
        <w:ind w:firstLine="708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</w:p>
    <w:p w14:paraId="27BCDE8F" w14:textId="77777777" w:rsidR="00796DC3" w:rsidRPr="00826979" w:rsidRDefault="00796DC3" w:rsidP="00796DC3">
      <w:pPr>
        <w:pStyle w:val="Corps"/>
        <w:ind w:firstLine="708"/>
        <w:jc w:val="both"/>
        <w:rPr>
          <w:rFonts w:ascii="Arial" w:eastAsia="Arial Bold" w:hAnsi="Arial" w:cs="Arial"/>
          <w:b/>
          <w:color w:val="000090"/>
          <w:sz w:val="6"/>
          <w:szCs w:val="6"/>
          <w:u w:color="0000FF"/>
        </w:rPr>
      </w:pPr>
    </w:p>
    <w:p w14:paraId="13B2E9E5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L’enseignement du Dr Grigori 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vise non seulement la restauration physique de l'individu, mais également l'harmonisation de la relation avec soi-même, avec les autres et avec notre environnement. Ce séminaire vise l’élévation de la conscience collective endormie par le mythe de la science moderne sur l’absolue objectivité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es-ES_tradnl"/>
        </w:rPr>
        <w:t>de la r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éalité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physique. </w:t>
      </w:r>
    </w:p>
    <w:p w14:paraId="51C3B6C7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Le but de l’enseignement du Dr Grigori 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est de susciter l’intérêt pour de nouvelles technologies révolutionnaires de conscience, qui permettent non seulement de vivre heureux et procurent le bien-être parfait et une éternelle jeunesse.</w:t>
      </w:r>
    </w:p>
    <w:p w14:paraId="5C47E029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Cette nouvelle Science Divine émergeant de la Russie, ouvre les portes à l’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pt-PT"/>
        </w:rPr>
        <w:t>humanit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é pour 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accé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da-DK"/>
        </w:rPr>
        <w:t xml:space="preserve">der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à la conscience cosmique et atteindre le niveau nécessaire au Salut et au développement Harmonieux et Éternel pour tous les êtres humains.</w:t>
      </w:r>
    </w:p>
    <w:p w14:paraId="4C6F6600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es-ES_tradnl"/>
        </w:rPr>
        <w:t xml:space="preserve"> En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évoluant mentalement et spirituellement, l’être humain trouve le CRÉATEUR en lui-même et par ce fait il Le découvre dans  toute la cré</w:t>
      </w:r>
      <w:r w:rsidRPr="00150632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ation. </w:t>
      </w:r>
    </w:p>
    <w:p w14:paraId="68A8F76C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Le Dr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de-DE"/>
        </w:rPr>
        <w:t xml:space="preserve">Grigori 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de-DE"/>
        </w:rPr>
        <w:t>Petrovich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de-DE"/>
        </w:rPr>
        <w:t>Grabovo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ï affirme que chaque personne peut 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accé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  <w:lang w:val="da-DK"/>
        </w:rPr>
        <w:t xml:space="preserve">der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à ces connaissances et en obtenir les résultats souhaités si elle les met en pratique. </w:t>
      </w:r>
    </w:p>
    <w:p w14:paraId="3528D9E1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 Selon lui, l’équilibre humain est un état de réalité dans lequel les relations entre un individu et le monde extérieur sont dans un état de parfaite harmonie.</w:t>
      </w:r>
    </w:p>
    <w:p w14:paraId="7B3B58F0" w14:textId="77777777" w:rsidR="00796DC3" w:rsidRDefault="00796DC3" w:rsidP="00796DC3">
      <w:pPr>
        <w:pStyle w:val="Corps"/>
        <w:jc w:val="both"/>
        <w:rPr>
          <w:rFonts w:ascii="Arial" w:hAnsi="Arial" w:cs="Arial"/>
          <w:b/>
          <w:iCs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Le Dr 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affirme que chaque être humain devrait être en mesure de porter assistance à autrui et il nous en fournit les moyens.</w:t>
      </w:r>
    </w:p>
    <w:p w14:paraId="5B6E3AFE" w14:textId="77777777" w:rsidR="006C41F8" w:rsidRDefault="006C41F8" w:rsidP="00796DC3">
      <w:pPr>
        <w:pStyle w:val="Corps"/>
        <w:jc w:val="both"/>
        <w:rPr>
          <w:rFonts w:ascii="Arial" w:hAnsi="Arial" w:cs="Arial"/>
          <w:b/>
          <w:iCs/>
          <w:color w:val="000090"/>
          <w:sz w:val="20"/>
          <w:szCs w:val="20"/>
          <w:u w:color="0000FF"/>
        </w:rPr>
      </w:pPr>
    </w:p>
    <w:p w14:paraId="2EDA0807" w14:textId="77777777" w:rsidR="006C41F8" w:rsidRDefault="006C41F8" w:rsidP="00796DC3">
      <w:pPr>
        <w:pStyle w:val="Corps"/>
        <w:jc w:val="both"/>
        <w:rPr>
          <w:rFonts w:ascii="Arial" w:hAnsi="Arial" w:cs="Arial"/>
          <w:b/>
          <w:iCs/>
          <w:color w:val="000090"/>
          <w:sz w:val="20"/>
          <w:szCs w:val="20"/>
          <w:u w:color="0000FF"/>
        </w:rPr>
      </w:pPr>
    </w:p>
    <w:p w14:paraId="7D72C1A4" w14:textId="77777777" w:rsidR="006C41F8" w:rsidRPr="00826979" w:rsidRDefault="006C41F8" w:rsidP="00796DC3">
      <w:pPr>
        <w:pStyle w:val="Corps"/>
        <w:jc w:val="both"/>
        <w:rPr>
          <w:rFonts w:ascii="Arial" w:eastAsia="Arial Bold" w:hAnsi="Arial" w:cs="Arial"/>
          <w:b/>
          <w:iCs/>
          <w:color w:val="000090"/>
          <w:sz w:val="20"/>
          <w:szCs w:val="20"/>
          <w:u w:color="0000FF"/>
        </w:rPr>
      </w:pPr>
    </w:p>
    <w:p w14:paraId="789012F9" w14:textId="6BE06651" w:rsidR="00796DC3" w:rsidRDefault="00796DC3" w:rsidP="00796DC3">
      <w:pPr>
        <w:pStyle w:val="Corps"/>
        <w:jc w:val="both"/>
        <w:rPr>
          <w:rFonts w:ascii="Arial" w:hAnsi="Arial" w:cs="Arial"/>
          <w:b/>
          <w:color w:val="000090"/>
          <w:u w:color="008000"/>
        </w:rPr>
      </w:pPr>
      <w:r w:rsidRPr="00826979">
        <w:rPr>
          <w:rFonts w:ascii="Arial" w:hAnsi="Arial" w:cs="Arial"/>
          <w:b/>
          <w:color w:val="000090"/>
          <w:u w:color="008000"/>
        </w:rPr>
        <w:t>Q</w:t>
      </w:r>
      <w:r w:rsidR="00826979" w:rsidRPr="00826979">
        <w:rPr>
          <w:rFonts w:ascii="Arial" w:hAnsi="Arial" w:cs="Arial"/>
          <w:b/>
          <w:color w:val="000090"/>
          <w:u w:color="008000"/>
        </w:rPr>
        <w:t xml:space="preserve">UI EST LE DR GRIGORI </w:t>
      </w:r>
      <w:r w:rsidRPr="00826979">
        <w:rPr>
          <w:rFonts w:ascii="Arial" w:hAnsi="Arial" w:cs="Arial"/>
          <w:b/>
          <w:color w:val="000090"/>
          <w:u w:color="008000"/>
        </w:rPr>
        <w:t xml:space="preserve"> GRABOVOÏ ?</w:t>
      </w:r>
      <w:r w:rsidRPr="00826979">
        <w:rPr>
          <w:rFonts w:ascii="Arial" w:eastAsia="Arial Bold" w:hAnsi="Arial" w:cs="Arial"/>
          <w:b/>
          <w:noProof/>
          <w:color w:val="000090"/>
          <w:u w:color="008000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68395105" wp14:editId="79E62779">
                <wp:simplePos x="0" y="0"/>
                <wp:positionH relativeFrom="margin">
                  <wp:posOffset>-6350</wp:posOffset>
                </wp:positionH>
                <wp:positionV relativeFrom="page">
                  <wp:posOffset>253523</wp:posOffset>
                </wp:positionV>
                <wp:extent cx="1097419" cy="29892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419" cy="2989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8DB8A5" w14:textId="77777777" w:rsidR="00990405" w:rsidRDefault="00990405" w:rsidP="00796DC3">
                            <w:pPr>
                              <w:pStyle w:val="Corps"/>
                            </w:pPr>
                            <w:r>
                              <w:rPr>
                                <w:b/>
                                <w:bCs/>
                                <w:color w:val="BFBFBF"/>
                              </w:rPr>
                              <w:t>71 427 321 893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395105" id="_x0000_s1027" style="position:absolute;left:0;text-align:left;margin-left:-.5pt;margin-top:19.95pt;width:86.4pt;height:23.55pt;z-index:2516541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14:paraId="0C8DB8A5" w14:textId="77777777" w:rsidR="00990405" w:rsidRDefault="00990405" w:rsidP="00796DC3">
                      <w:pPr>
                        <w:pStyle w:val="Corps"/>
                      </w:pPr>
                      <w:r>
                        <w:rPr>
                          <w:b/>
                          <w:bCs/>
                          <w:color w:val="BFBFBF"/>
                        </w:rPr>
                        <w:t>71 427 321 893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826979">
        <w:rPr>
          <w:rFonts w:ascii="Arial" w:hAnsi="Arial" w:cs="Arial"/>
          <w:b/>
          <w:color w:val="000090"/>
          <w:u w:color="008000"/>
        </w:rPr>
        <w:t xml:space="preserve"> </w:t>
      </w:r>
    </w:p>
    <w:p w14:paraId="34BF8FAF" w14:textId="77777777" w:rsidR="006C41F8" w:rsidRPr="00826979" w:rsidRDefault="006C41F8" w:rsidP="00796DC3">
      <w:pPr>
        <w:pStyle w:val="Corps"/>
        <w:jc w:val="both"/>
        <w:rPr>
          <w:rFonts w:ascii="Arial" w:eastAsia="Arial Bold" w:hAnsi="Arial" w:cs="Arial"/>
          <w:b/>
          <w:color w:val="000090"/>
          <w:u w:val="single" w:color="008000"/>
        </w:rPr>
      </w:pPr>
    </w:p>
    <w:p w14:paraId="4A34D796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iCs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    Le Dr Grigori P. 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représente un grand mystère pour la majorité des humains. Ses réalisations sont incroyables. Il neutralise instantanément toutes sortes de problèmes humains : les déséquilibres physiques, psychiques et environnementaux de civilisation les plus graves peuvent être résolus grâce  à ses techniques. Tous ces faits sont médicalement prouvés et certifiés par des organismes tels que l’ONU. Son plan de salut global et de développement harmonieux est reconnu par l’Unesco. </w:t>
      </w:r>
    </w:p>
    <w:p w14:paraId="683F7C84" w14:textId="1EC94848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iCs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Travaillant pour le gouvernement russe, le Dr Grigori 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a permis à son pays d’éviter bien des catastrophes en diagnostiquant par clairvoyance différentes avaries  dans des trains, des métros et des avions. Il a par ailleurs réalisé la matérialisation et le remplacement de pièces défectueuses ou manquantes d’avions en plein vol et ce, par la seule puissance de sa pensée focalisée.</w:t>
      </w:r>
    </w:p>
    <w:p w14:paraId="6698CACA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iCs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  <w:lang w:val="pt-PT"/>
        </w:rPr>
        <w:t xml:space="preserve"> a aid</w:t>
      </w: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é et aide toujours les gouvernements du monde dans la prévention de catastrophes multiples qui menacent le genre humain, par exemple de catastrophes nucléaires.</w:t>
      </w:r>
    </w:p>
    <w:p w14:paraId="0EA8845F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iCs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Le Dr Grigori 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est un maître de génie. Il est  l’Einstein et le Nikola Tesla des temps nouveaux. Son Amour et sa simplicité sont révélateurs de sa divinité.</w:t>
      </w:r>
    </w:p>
    <w:p w14:paraId="71EAF3F2" w14:textId="77777777" w:rsidR="00796DC3" w:rsidRPr="00826979" w:rsidRDefault="00796DC3" w:rsidP="00796DC3">
      <w:pPr>
        <w:pStyle w:val="Corps"/>
        <w:spacing w:after="20"/>
        <w:jc w:val="both"/>
        <w:rPr>
          <w:rFonts w:ascii="Arial" w:eastAsia="Arial Bold" w:hAnsi="Arial" w:cs="Arial"/>
          <w:b/>
          <w:iCs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Il a mis au point différentes technologies physiques et bio-informatives, dont des combinaisons chiffrées, à l’aide desquelles tout problème peut être résolu, toutes catastrophes évitées. Le Dr Grigori 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maitrise la plupart des sciences.</w:t>
      </w:r>
    </w:p>
    <w:p w14:paraId="5D9D7709" w14:textId="3602DC50" w:rsidR="00796DC3" w:rsidRDefault="00796DC3" w:rsidP="00796DC3">
      <w:pPr>
        <w:pStyle w:val="Corps"/>
        <w:jc w:val="both"/>
        <w:rPr>
          <w:rFonts w:ascii="Arial" w:hAnsi="Arial" w:cs="Arial"/>
          <w:b/>
          <w:iCs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  <w:lang w:val="it-IT"/>
        </w:rPr>
        <w:t>Il n</w:t>
      </w: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’est pas exagéré d’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  <w:lang w:val="es-ES_tradnl"/>
        </w:rPr>
        <w:t>avancer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  <w:lang w:val="es-ES_tradnl"/>
        </w:rPr>
        <w:t xml:space="preserve"> que </w:t>
      </w:r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le Dr </w:t>
      </w:r>
      <w:proofErr w:type="spellStart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iCs/>
          <w:color w:val="000090"/>
          <w:sz w:val="20"/>
          <w:szCs w:val="20"/>
          <w:u w:color="0000FF"/>
        </w:rPr>
        <w:t xml:space="preserve"> est venu apporter les clefs du salut de tous et par tous.</w:t>
      </w:r>
    </w:p>
    <w:p w14:paraId="15E48D3A" w14:textId="77777777" w:rsidR="00996BA4" w:rsidRPr="00826979" w:rsidRDefault="00996BA4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bookmarkStart w:id="0" w:name="_GoBack"/>
      <w:bookmarkEnd w:id="0"/>
    </w:p>
    <w:p w14:paraId="68CFADBA" w14:textId="26CABD6F" w:rsidR="00582C72" w:rsidRDefault="00D37558" w:rsidP="00796DC3">
      <w:pPr>
        <w:pStyle w:val="Corps"/>
        <w:jc w:val="both"/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</w:pPr>
      <w:r w:rsidRPr="00826979">
        <w:rPr>
          <w:rFonts w:ascii="Arial" w:eastAsia="Arial Bold" w:hAnsi="Arial" w:cs="Arial"/>
          <w:b/>
          <w:noProof/>
          <w:color w:val="000090"/>
          <w:sz w:val="20"/>
          <w:szCs w:val="20"/>
          <w:u w:color="00800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D853410" wp14:editId="0809A350">
                <wp:simplePos x="0" y="0"/>
                <wp:positionH relativeFrom="margin">
                  <wp:align>left</wp:align>
                </wp:positionH>
                <wp:positionV relativeFrom="page">
                  <wp:posOffset>6698615</wp:posOffset>
                </wp:positionV>
                <wp:extent cx="2514600" cy="3429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59B083" w14:textId="77777777" w:rsidR="00990405" w:rsidRPr="0078014E" w:rsidRDefault="00990405" w:rsidP="00796DC3">
                            <w:pPr>
                              <w:pStyle w:val="Corps"/>
                              <w:jc w:val="both"/>
                              <w:rPr>
                                <w:color w:val="000090"/>
                              </w:rPr>
                            </w:pPr>
                            <w:r w:rsidRPr="0078014E">
                              <w:rPr>
                                <w:rFonts w:ascii="Arial Bold"/>
                                <w:color w:val="000090"/>
                                <w:sz w:val="26"/>
                                <w:szCs w:val="26"/>
                                <w:u w:color="008000"/>
                              </w:rPr>
                              <w:t>QUI EST ISCHA</w:t>
                            </w:r>
                            <w:r w:rsidRPr="0078014E">
                              <w:rPr>
                                <w:rFonts w:hAnsi="Arial Bold"/>
                                <w:color w:val="000090"/>
                                <w:sz w:val="26"/>
                                <w:szCs w:val="26"/>
                                <w:u w:color="008000"/>
                              </w:rPr>
                              <w:t>Ï</w:t>
                            </w:r>
                            <w:r w:rsidRPr="0078014E">
                              <w:rPr>
                                <w:rFonts w:ascii="Arial Bold"/>
                                <w:color w:val="000090"/>
                                <w:sz w:val="26"/>
                                <w:szCs w:val="26"/>
                                <w:u w:color="008000"/>
                              </w:rPr>
                              <w:t>A?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853410" id="_x0000_s1028" style="position:absolute;left:0;text-align:left;margin-left:0;margin-top:527.45pt;width:198pt;height:27pt;z-index:251661312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14:paraId="4C59B083" w14:textId="77777777" w:rsidR="00990405" w:rsidRPr="0078014E" w:rsidRDefault="00990405" w:rsidP="00796DC3">
                      <w:pPr>
                        <w:pStyle w:val="Corps"/>
                        <w:jc w:val="both"/>
                        <w:rPr>
                          <w:color w:val="000090"/>
                        </w:rPr>
                      </w:pPr>
                      <w:r w:rsidRPr="0078014E">
                        <w:rPr>
                          <w:rFonts w:ascii="Arial Bold"/>
                          <w:color w:val="000090"/>
                          <w:sz w:val="26"/>
                          <w:szCs w:val="26"/>
                          <w:u w:color="008000"/>
                        </w:rPr>
                        <w:t>QUI EST ISCHA</w:t>
                      </w:r>
                      <w:r w:rsidRPr="0078014E">
                        <w:rPr>
                          <w:rFonts w:hAnsi="Arial Bold"/>
                          <w:color w:val="000090"/>
                          <w:sz w:val="26"/>
                          <w:szCs w:val="26"/>
                          <w:u w:color="008000"/>
                        </w:rPr>
                        <w:t>Ï</w:t>
                      </w:r>
                      <w:r w:rsidRPr="0078014E">
                        <w:rPr>
                          <w:rFonts w:ascii="Arial Bold"/>
                          <w:color w:val="000090"/>
                          <w:sz w:val="26"/>
                          <w:szCs w:val="26"/>
                          <w:u w:color="008000"/>
                        </w:rPr>
                        <w:t>A?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796DC3"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</w:t>
      </w:r>
    </w:p>
    <w:p w14:paraId="7CEC724D" w14:textId="1CDA9D7F" w:rsidR="00796DC3" w:rsidRPr="00826979" w:rsidRDefault="00582C72" w:rsidP="00796DC3">
      <w:pPr>
        <w:pStyle w:val="Corps"/>
        <w:jc w:val="both"/>
        <w:rPr>
          <w:rFonts w:ascii="Arial" w:eastAsia="Arial Bold" w:hAnsi="Arial" w:cs="Arial"/>
          <w:b/>
          <w:color w:val="000090"/>
          <w:position w:val="2"/>
          <w:sz w:val="20"/>
          <w:szCs w:val="20"/>
          <w:u w:color="0000FF"/>
        </w:rPr>
      </w:pPr>
      <w:r w:rsidRPr="00826979">
        <w:rPr>
          <w:rFonts w:ascii="Arial" w:eastAsia="Arial Bold" w:hAnsi="Arial" w:cs="Arial"/>
          <w:b/>
          <w:noProof/>
          <w:color w:val="000090"/>
          <w:sz w:val="20"/>
          <w:szCs w:val="20"/>
        </w:rPr>
        <w:lastRenderedPageBreak/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159F7A2" wp14:editId="47A1ADB2">
                <wp:simplePos x="0" y="0"/>
                <wp:positionH relativeFrom="margin">
                  <wp:posOffset>4051935</wp:posOffset>
                </wp:positionH>
                <wp:positionV relativeFrom="line">
                  <wp:posOffset>-276860</wp:posOffset>
                </wp:positionV>
                <wp:extent cx="511175" cy="298450"/>
                <wp:effectExtent l="0" t="0" r="0" b="635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298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EA6C83" w14:textId="77777777" w:rsidR="00990405" w:rsidRDefault="00990405" w:rsidP="00796DC3">
                            <w:pPr>
                              <w:pStyle w:val="Corps"/>
                            </w:pPr>
                            <w:r>
                              <w:rPr>
                                <w:b/>
                                <w:bCs/>
                                <w:color w:val="BFBFBF"/>
                              </w:rPr>
                              <w:t>71042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159F7A2" id="_x0000_s1029" style="position:absolute;left:0;text-align:left;margin-left:319.05pt;margin-top:-21.8pt;width:40.25pt;height:23.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14:paraId="17EA6C83" w14:textId="77777777" w:rsidR="00990405" w:rsidRDefault="00990405" w:rsidP="00796DC3">
                      <w:pPr>
                        <w:pStyle w:val="Corps"/>
                      </w:pPr>
                      <w:r>
                        <w:rPr>
                          <w:b/>
                          <w:bCs/>
                          <w:color w:val="BFBFBF"/>
                        </w:rPr>
                        <w:t>71042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Ischaïa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est éditrice, enseignante de yoga et de méditation; animatrice de séminaires, thérapeute </w:t>
      </w:r>
      <w:r w:rsidR="00796DC3"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en gestion de stress, en relation d'aide et en thérapie énergétique. </w:t>
      </w:r>
      <w:proofErr w:type="spellStart"/>
      <w:r w:rsidR="00796DC3"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Ischaïa</w:t>
      </w:r>
      <w:proofErr w:type="spellEnd"/>
      <w:r w:rsidR="00796DC3"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œuvre depuis plus vingt-cinq ans dans le domaine de la médecine alternative en donnant des conférences et en animant des séminaires de formation dans ces différents domaines, au Canada, aux États-Unis, en France, en Suisse, en Italie, en Haïti, en Afrique (Congo), en Tunisie et ailleurs dans le monde. </w:t>
      </w:r>
    </w:p>
    <w:p w14:paraId="15E9F29B" w14:textId="77777777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position w:val="2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   L’enseignement du Dr Grigori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Petrovich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est une suite logique de sa quête de bien-être, d’harmonie et de santé pour tous.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Ischaïa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a reçu sa formation en Italie puis en Allemagne. Elle a animé en France les premiers séminaires donnés en langue française sur les enseignements du Dr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. À Montréal et dans différentes villes du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Qué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de-DE"/>
        </w:rPr>
        <w:t>bec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de-DE"/>
        </w:rPr>
        <w:t xml:space="preserve">,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de-DE"/>
        </w:rPr>
        <w:t>Ischa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ïa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a animé plusieurs séminaires. Elle a reçu une accréditation directe du Dr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pour animer des séminaires et diffuser ses enseignements sur le Salut Global. Elle met donc à contribution ses 25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anné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es-ES_tradnl"/>
        </w:rPr>
        <w:t>es d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’expérience dans l’enseignement de la science spirituelle pour rendre accessibles et compréhensibles ces technologies de Lumière. Sa manière d’enseigner est originale et unique.</w:t>
      </w:r>
    </w:p>
    <w:p w14:paraId="4B0CD6E3" w14:textId="5A5DFF8D" w:rsidR="00796DC3" w:rsidRPr="00826979" w:rsidRDefault="00796DC3" w:rsidP="00796DC3">
      <w:pPr>
        <w:pStyle w:val="Corps"/>
        <w:jc w:val="both"/>
        <w:rPr>
          <w:rFonts w:ascii="Arial" w:eastAsia="Arial Bold" w:hAnsi="Arial" w:cs="Arial"/>
          <w:b/>
          <w:color w:val="000090"/>
          <w:position w:val="2"/>
          <w:sz w:val="20"/>
          <w:szCs w:val="20"/>
          <w:u w:color="0000FF"/>
        </w:rPr>
      </w:pP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Ischaïa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explique les signes et les symboles utilisés dans les différentes technologies données par le Dr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. Ces deux journées de formations vous permettront, par la méditation et la visualisation, d’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it-IT"/>
        </w:rPr>
        <w:t>acc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éder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à votre espace intérieur où tout se dévoile dans une pure clarté. 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es-ES_tradnl"/>
        </w:rPr>
        <w:t>La m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éditation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permet d’</w:t>
      </w:r>
      <w:r w:rsidRPr="00150632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influencer de fa</w:t>
      </w:r>
      <w:r w:rsidR="00582C72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ç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on positive le cours de sa vie afin d’atteindre un niveau de santé parfaite, selon la Norme du Créateur qui est en tous et en tout. </w:t>
      </w:r>
    </w:p>
    <w:p w14:paraId="469C8D3E" w14:textId="77777777" w:rsidR="00796DC3" w:rsidRPr="00826979" w:rsidRDefault="00796DC3" w:rsidP="00796DC3">
      <w:pPr>
        <w:pStyle w:val="Corps"/>
        <w:widowControl w:val="0"/>
        <w:jc w:val="both"/>
        <w:rPr>
          <w:rFonts w:ascii="Arial" w:eastAsia="Arial Bold" w:hAnsi="Arial" w:cs="Arial"/>
          <w:b/>
          <w:color w:val="000090"/>
          <w:position w:val="2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de-DE"/>
        </w:rPr>
        <w:t xml:space="preserve">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  <w:lang w:val="de-DE"/>
        </w:rPr>
        <w:t>Ischa</w:t>
      </w:r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ïa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 xml:space="preserve"> est également l’éditrice de divers ouvrages en langue française sur les enseignements du Dr Grigori </w:t>
      </w:r>
      <w:proofErr w:type="spellStart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Grabovoï</w:t>
      </w:r>
      <w:proofErr w:type="spellEnd"/>
      <w:r w:rsidRPr="00826979">
        <w:rPr>
          <w:rFonts w:ascii="Arial" w:hAnsi="Arial" w:cs="Arial"/>
          <w:b/>
          <w:color w:val="000090"/>
          <w:position w:val="2"/>
          <w:sz w:val="20"/>
          <w:szCs w:val="20"/>
          <w:u w:color="0000FF"/>
        </w:rPr>
        <w:t>.</w:t>
      </w:r>
    </w:p>
    <w:p w14:paraId="7519B817" w14:textId="6E592A4A" w:rsidR="00796DC3" w:rsidRPr="00582C72" w:rsidRDefault="00582C72" w:rsidP="00582C72">
      <w:pPr>
        <w:pStyle w:val="Corps"/>
        <w:widowControl w:val="0"/>
        <w:rPr>
          <w:rFonts w:ascii="Arial" w:eastAsia="Arial Bold" w:hAnsi="Arial" w:cs="Arial"/>
          <w:b/>
          <w:color w:val="000090"/>
          <w:spacing w:val="-11"/>
          <w:u w:val="single" w:color="008000"/>
        </w:rPr>
      </w:pPr>
      <w:r>
        <w:rPr>
          <w:rFonts w:ascii="Arial" w:hAnsi="Arial" w:cs="Arial"/>
          <w:b/>
          <w:color w:val="000090"/>
          <w:spacing w:val="-11"/>
          <w:u w:color="008000"/>
        </w:rPr>
        <w:t xml:space="preserve">Les parutions aux </w:t>
      </w:r>
      <w:proofErr w:type="spellStart"/>
      <w:r>
        <w:rPr>
          <w:rFonts w:ascii="Arial" w:hAnsi="Arial" w:cs="Arial"/>
          <w:b/>
          <w:color w:val="000090"/>
          <w:spacing w:val="-11"/>
          <w:u w:color="008000"/>
        </w:rPr>
        <w:t>èditions</w:t>
      </w:r>
      <w:proofErr w:type="spellEnd"/>
      <w:r>
        <w:rPr>
          <w:rFonts w:ascii="Arial" w:hAnsi="Arial" w:cs="Arial"/>
          <w:b/>
          <w:color w:val="000090"/>
          <w:spacing w:val="-11"/>
          <w:u w:color="008000"/>
        </w:rPr>
        <w:t xml:space="preserve"> S</w:t>
      </w:r>
      <w:r w:rsidR="00796DC3" w:rsidRPr="00582C72">
        <w:rPr>
          <w:rFonts w:ascii="Arial" w:hAnsi="Arial" w:cs="Arial"/>
          <w:b/>
          <w:color w:val="000090"/>
          <w:spacing w:val="-11"/>
          <w:u w:color="008000"/>
        </w:rPr>
        <w:t>aint-Germain-</w:t>
      </w:r>
      <w:proofErr w:type="spellStart"/>
      <w:r w:rsidR="00796DC3" w:rsidRPr="00582C72">
        <w:rPr>
          <w:rFonts w:ascii="Arial" w:hAnsi="Arial" w:cs="Arial"/>
          <w:b/>
          <w:color w:val="000090"/>
          <w:spacing w:val="-11"/>
          <w:u w:color="008000"/>
        </w:rPr>
        <w:t>Morya</w:t>
      </w:r>
      <w:proofErr w:type="spellEnd"/>
      <w:r w:rsidR="00796DC3" w:rsidRPr="00582C72">
        <w:rPr>
          <w:rFonts w:ascii="Arial" w:hAnsi="Arial" w:cs="Arial"/>
          <w:b/>
          <w:color w:val="000090"/>
          <w:spacing w:val="-11"/>
          <w:u w:color="008000"/>
        </w:rPr>
        <w:t> :</w:t>
      </w:r>
    </w:p>
    <w:p w14:paraId="76B8405D" w14:textId="77777777" w:rsidR="00796DC3" w:rsidRPr="00826979" w:rsidRDefault="00796DC3" w:rsidP="00796DC3">
      <w:pPr>
        <w:pStyle w:val="Corps"/>
        <w:widowControl w:val="0"/>
        <w:jc w:val="center"/>
        <w:rPr>
          <w:rFonts w:ascii="Arial" w:eastAsia="Arial Bold" w:hAnsi="Arial" w:cs="Arial"/>
          <w:b/>
          <w:color w:val="000090"/>
          <w:sz w:val="20"/>
          <w:szCs w:val="20"/>
          <w:u w:val="single" w:color="008000"/>
        </w:rPr>
      </w:pPr>
    </w:p>
    <w:p w14:paraId="158A334A" w14:textId="4F4ACBD9" w:rsidR="00796DC3" w:rsidRPr="00826979" w:rsidRDefault="002A1E64" w:rsidP="00796DC3">
      <w:pPr>
        <w:pStyle w:val="Corps"/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Des ouvrages du Dr 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G</w:t>
      </w:r>
      <w:r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rigori </w:t>
      </w:r>
      <w:proofErr w:type="spellStart"/>
      <w:r>
        <w:rPr>
          <w:rFonts w:ascii="Arial" w:hAnsi="Arial" w:cs="Arial"/>
          <w:b/>
          <w:color w:val="000090"/>
          <w:sz w:val="20"/>
          <w:szCs w:val="20"/>
          <w:u w:color="0000FF"/>
        </w:rPr>
        <w:t>Grabovoï</w:t>
      </w:r>
      <w:proofErr w:type="spellEnd"/>
      <w:r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disponibles :1</w:t>
      </w:r>
      <w:proofErr w:type="gramStart"/>
      <w:r>
        <w:rPr>
          <w:rFonts w:ascii="Arial" w:hAnsi="Arial" w:cs="Arial"/>
          <w:b/>
          <w:color w:val="000090"/>
          <w:sz w:val="20"/>
          <w:szCs w:val="20"/>
          <w:u w:color="0000FF"/>
        </w:rPr>
        <w:t>)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«</w:t>
      </w:r>
      <w:proofErr w:type="gramEnd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 Exercices de concentration et 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lastRenderedPageBreak/>
        <w:t xml:space="preserve">d’expansion de </w:t>
      </w:r>
      <w:r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conscience ». </w:t>
      </w:r>
      <w:proofErr w:type="gramStart"/>
      <w:r>
        <w:rPr>
          <w:rFonts w:ascii="Arial" w:hAnsi="Arial" w:cs="Arial"/>
          <w:b/>
          <w:color w:val="000090"/>
          <w:sz w:val="20"/>
          <w:szCs w:val="20"/>
          <w:u w:color="0000FF"/>
        </w:rPr>
        <w:t>2)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«</w:t>
      </w:r>
      <w:proofErr w:type="gramEnd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 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  <w:lang w:val="es-ES_tradnl"/>
        </w:rPr>
        <w:t>La r</w:t>
      </w:r>
      <w:proofErr w:type="spellStart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égénération</w:t>
      </w:r>
      <w:proofErr w:type="spellEnd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de l’organisme humain  par la concentration sur des nombres. 3)</w:t>
      </w:r>
      <w:r w:rsidR="0051491B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«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  <w:lang w:val="es-ES_tradnl"/>
        </w:rPr>
        <w:t>La r</w:t>
      </w:r>
      <w:proofErr w:type="spellStart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ésurrection</w:t>
      </w:r>
      <w:proofErr w:type="spellEnd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des gens et la vie éternelle sont dé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  <w:lang w:val="pt-PT"/>
        </w:rPr>
        <w:t>sormais notre r</w:t>
      </w:r>
      <w:proofErr w:type="spellStart"/>
      <w:r>
        <w:rPr>
          <w:rFonts w:ascii="Arial" w:hAnsi="Arial" w:cs="Arial"/>
          <w:b/>
          <w:color w:val="000090"/>
          <w:sz w:val="20"/>
          <w:szCs w:val="20"/>
          <w:u w:color="0000FF"/>
        </w:rPr>
        <w:t>éalité</w:t>
      </w:r>
      <w:proofErr w:type="spellEnd"/>
      <w:r>
        <w:rPr>
          <w:rFonts w:ascii="Arial" w:hAnsi="Arial" w:cs="Arial"/>
          <w:b/>
          <w:color w:val="000090"/>
          <w:sz w:val="20"/>
          <w:szCs w:val="20"/>
          <w:u w:color="0000FF"/>
        </w:rPr>
        <w:t>» 4</w:t>
      </w:r>
      <w:proofErr w:type="gramStart"/>
      <w:r>
        <w:rPr>
          <w:rFonts w:ascii="Arial" w:hAnsi="Arial" w:cs="Arial"/>
          <w:b/>
          <w:color w:val="000090"/>
          <w:sz w:val="20"/>
          <w:szCs w:val="20"/>
          <w:u w:color="0000FF"/>
        </w:rPr>
        <w:t>)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«</w:t>
      </w:r>
      <w:proofErr w:type="gramEnd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Le</w:t>
      </w:r>
      <w:r>
        <w:rPr>
          <w:rFonts w:ascii="Arial" w:hAnsi="Arial" w:cs="Arial"/>
          <w:b/>
          <w:color w:val="000090"/>
          <w:sz w:val="20"/>
          <w:szCs w:val="20"/>
          <w:u w:color="0000FF"/>
        </w:rPr>
        <w:t>s nombres pour les affaires» 5)</w:t>
      </w:r>
      <w:r w:rsidR="00E83F4F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«Les nombres pour la normalisation Psychologique</w:t>
      </w:r>
      <w:r w:rsidR="0051491B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tome I</w:t>
      </w:r>
      <w:r w:rsidR="00E83F4F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et 2</w:t>
      </w:r>
      <w:r w:rsidR="0051491B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» 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6)</w:t>
      </w:r>
      <w:r w:rsidR="0051491B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«</w:t>
      </w:r>
      <w:r w:rsidR="00990405">
        <w:rPr>
          <w:rFonts w:ascii="Arial" w:hAnsi="Arial" w:cs="Arial"/>
          <w:b/>
          <w:color w:val="000090"/>
          <w:sz w:val="20"/>
          <w:szCs w:val="20"/>
          <w:u w:color="0000FF"/>
        </w:rPr>
        <w:t>Introduction au pilotage de la réalité.</w:t>
      </w:r>
      <w:r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» </w:t>
      </w:r>
      <w:r w:rsidR="0051491B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7) </w:t>
      </w:r>
      <w:r>
        <w:rPr>
          <w:rFonts w:ascii="Arial" w:hAnsi="Arial" w:cs="Arial"/>
          <w:b/>
          <w:color w:val="000090"/>
          <w:sz w:val="20"/>
          <w:szCs w:val="20"/>
          <w:u w:color="0000FF"/>
        </w:rPr>
        <w:t>« 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Syst</w:t>
      </w:r>
      <w:r w:rsidR="008F1CC1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è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me de connaissances unifiées</w:t>
      </w:r>
      <w:r>
        <w:rPr>
          <w:rFonts w:ascii="Arial" w:hAnsi="Arial" w:cs="Arial"/>
          <w:b/>
          <w:color w:val="000090"/>
          <w:sz w:val="20"/>
          <w:szCs w:val="20"/>
          <w:u w:color="0000FF"/>
        </w:rPr>
        <w:t> » 8) « Éducation » 9) « </w:t>
      </w:r>
      <w:proofErr w:type="spellStart"/>
      <w:r>
        <w:rPr>
          <w:rFonts w:ascii="Arial" w:hAnsi="Arial" w:cs="Arial"/>
          <w:b/>
          <w:color w:val="000090"/>
          <w:sz w:val="20"/>
          <w:szCs w:val="20"/>
          <w:u w:color="0000FF"/>
        </w:rPr>
        <w:t>Hayrukulus</w:t>
      </w:r>
      <w:proofErr w:type="spellEnd"/>
      <w:r>
        <w:rPr>
          <w:rFonts w:ascii="Arial" w:hAnsi="Arial" w:cs="Arial"/>
          <w:b/>
          <w:color w:val="000090"/>
          <w:sz w:val="20"/>
          <w:szCs w:val="20"/>
          <w:u w:color="0000FF"/>
        </w:rPr>
        <w:t> »</w:t>
      </w:r>
      <w:r w:rsidR="0051491B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</w:t>
      </w:r>
    </w:p>
    <w:p w14:paraId="77A21693" w14:textId="77777777" w:rsidR="00796DC3" w:rsidRPr="002A1E64" w:rsidRDefault="00796DC3" w:rsidP="00796DC3">
      <w:pPr>
        <w:pStyle w:val="Corps"/>
        <w:spacing w:after="100"/>
        <w:rPr>
          <w:rFonts w:ascii="Arial" w:eastAsia="Arial Bold" w:hAnsi="Arial" w:cs="Arial"/>
          <w:b/>
          <w:color w:val="000090"/>
          <w:sz w:val="32"/>
          <w:szCs w:val="32"/>
          <w:u w:color="008000"/>
        </w:rPr>
      </w:pPr>
      <w:r w:rsidRPr="002A1E64">
        <w:rPr>
          <w:rFonts w:ascii="Arial" w:hAnsi="Arial" w:cs="Arial"/>
          <w:b/>
          <w:color w:val="000090"/>
          <w:sz w:val="32"/>
          <w:szCs w:val="32"/>
          <w:u w:color="008000"/>
        </w:rPr>
        <w:t>Autres ouvrages :</w:t>
      </w:r>
    </w:p>
    <w:p w14:paraId="2C8B5B81" w14:textId="5B38FDC2" w:rsidR="00796DC3" w:rsidRPr="00826979" w:rsidRDefault="00796DC3" w:rsidP="00796DC3">
      <w:pPr>
        <w:pStyle w:val="Corps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1- Grigori 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P</w:t>
      </w:r>
      <w:r w:rsidR="00582C72">
        <w:rPr>
          <w:rFonts w:ascii="Arial" w:hAnsi="Arial" w:cs="Arial"/>
          <w:b/>
          <w:color w:val="000090"/>
          <w:sz w:val="20"/>
          <w:szCs w:val="20"/>
          <w:u w:color="0000FF"/>
        </w:rPr>
        <w:t>etrovich</w:t>
      </w:r>
      <w:proofErr w:type="spellEnd"/>
      <w:r w:rsidR="00582C72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</w:t>
      </w:r>
      <w:proofErr w:type="spellStart"/>
      <w:r w:rsidR="00582C72">
        <w:rPr>
          <w:rFonts w:ascii="Arial" w:hAnsi="Arial" w:cs="Arial"/>
          <w:b/>
          <w:color w:val="000090"/>
          <w:sz w:val="20"/>
          <w:szCs w:val="20"/>
          <w:u w:color="0000FF"/>
        </w:rPr>
        <w:t>Grabovoï</w:t>
      </w:r>
      <w:proofErr w:type="spellEnd"/>
      <w:r w:rsidR="00582C72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l’homme des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codes de guérison miracle.</w:t>
      </w:r>
    </w:p>
    <w:p w14:paraId="7C969BF3" w14:textId="27E35619" w:rsidR="00796DC3" w:rsidRPr="00826979" w:rsidRDefault="00796DC3" w:rsidP="00582C72">
      <w:pPr>
        <w:pStyle w:val="Corps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2- Le comte de Saint Germain et les maîtres de l’</w:t>
      </w:r>
      <w:proofErr w:type="spellStart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Aggartha</w:t>
      </w:r>
      <w:proofErr w:type="spellEnd"/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.</w:t>
      </w:r>
      <w:r w:rsidR="00582C72">
        <w:rPr>
          <w:rFonts w:ascii="Arial" w:eastAsia="Arial Bold" w:hAnsi="Arial" w:cs="Arial"/>
          <w:b/>
          <w:color w:val="000090"/>
          <w:sz w:val="20"/>
          <w:szCs w:val="20"/>
          <w:u w:color="0000FF"/>
        </w:rPr>
        <w:t xml:space="preserve"> </w:t>
      </w: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3- Les Clefs d’Ascension.</w:t>
      </w:r>
    </w:p>
    <w:p w14:paraId="76DCD3B1" w14:textId="1C6BD578" w:rsidR="00796DC3" w:rsidRPr="00826979" w:rsidRDefault="00796DC3" w:rsidP="00796DC3">
      <w:pPr>
        <w:pStyle w:val="Corps"/>
        <w:widowControl w:val="0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5- La Terre Intérieure. (Une histoire authentique de voyage au centre de la terre)</w:t>
      </w:r>
    </w:p>
    <w:p w14:paraId="10B212E8" w14:textId="77777777" w:rsidR="00796DC3" w:rsidRPr="00826979" w:rsidRDefault="00796DC3" w:rsidP="00796DC3">
      <w:pPr>
        <w:pStyle w:val="Corps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6- Le Livre de l’Homme Nouveau. </w:t>
      </w:r>
    </w:p>
    <w:p w14:paraId="1A8C0D73" w14:textId="77777777" w:rsidR="00796DC3" w:rsidRPr="00826979" w:rsidRDefault="00796DC3" w:rsidP="00796DC3">
      <w:pPr>
        <w:pStyle w:val="Corps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7- L’alliance avec le divin.</w:t>
      </w:r>
    </w:p>
    <w:p w14:paraId="09ECACFA" w14:textId="77777777" w:rsidR="00796DC3" w:rsidRPr="00826979" w:rsidRDefault="00796DC3" w:rsidP="00796DC3">
      <w:pPr>
        <w:pStyle w:val="Corps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8- CD Audio Comte de Saint-Germain</w:t>
      </w:r>
    </w:p>
    <w:p w14:paraId="49AFB405" w14:textId="405212AF" w:rsidR="00796DC3" w:rsidRPr="00582C72" w:rsidRDefault="00582C72" w:rsidP="00796DC3">
      <w:pPr>
        <w:pStyle w:val="Corps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>
        <w:rPr>
          <w:rFonts w:ascii="Arial" w:hAnsi="Arial" w:cs="Arial"/>
          <w:b/>
          <w:color w:val="000090"/>
          <w:sz w:val="20"/>
          <w:szCs w:val="20"/>
          <w:u w:color="0000FF"/>
        </w:rPr>
        <w:t>9- CD Audio de méditation </w:t>
      </w:r>
      <w:proofErr w:type="gramStart"/>
      <w:r>
        <w:rPr>
          <w:rFonts w:ascii="Arial" w:hAnsi="Arial" w:cs="Arial"/>
          <w:b/>
          <w:color w:val="000090"/>
          <w:sz w:val="20"/>
          <w:szCs w:val="20"/>
          <w:u w:color="0000FF"/>
        </w:rPr>
        <w:t>:</w:t>
      </w:r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Connexion</w:t>
      </w:r>
      <w:proofErr w:type="gramEnd"/>
      <w:r w:rsidR="00796DC3"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,  enracinement et conscience de soi.</w:t>
      </w:r>
    </w:p>
    <w:p w14:paraId="749A09A4" w14:textId="6EE29B21" w:rsidR="00796DC3" w:rsidRPr="00826979" w:rsidRDefault="0051491B" w:rsidP="00796DC3">
      <w:pPr>
        <w:pStyle w:val="Corps"/>
        <w:tabs>
          <w:tab w:val="left" w:pos="709"/>
        </w:tabs>
        <w:jc w:val="both"/>
        <w:rPr>
          <w:rFonts w:ascii="Arial" w:eastAsia="Arial Bold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10-Le rayonnement du végétarisme</w:t>
      </w:r>
      <w:r w:rsidR="00582C72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 11- Les maîtres</w:t>
      </w:r>
    </w:p>
    <w:p w14:paraId="5470D303" w14:textId="77777777" w:rsidR="00796DC3" w:rsidRPr="002A1E64" w:rsidRDefault="00796DC3" w:rsidP="00796DC3">
      <w:pPr>
        <w:pStyle w:val="Corps"/>
        <w:tabs>
          <w:tab w:val="left" w:pos="709"/>
        </w:tabs>
        <w:spacing w:before="40" w:after="60"/>
        <w:jc w:val="both"/>
        <w:rPr>
          <w:rFonts w:ascii="Arial" w:hAnsi="Arial" w:cs="Arial"/>
          <w:b/>
          <w:color w:val="000090"/>
          <w:sz w:val="32"/>
          <w:szCs w:val="32"/>
          <w:u w:color="0000FF"/>
        </w:rPr>
      </w:pPr>
      <w:r w:rsidRPr="002A1E64">
        <w:rPr>
          <w:rFonts w:ascii="Arial" w:hAnsi="Arial" w:cs="Arial"/>
          <w:b/>
          <w:color w:val="000090"/>
          <w:sz w:val="32"/>
          <w:szCs w:val="32"/>
          <w:u w:color="0000FF"/>
        </w:rPr>
        <w:t xml:space="preserve">Vidéos de G.P </w:t>
      </w:r>
      <w:proofErr w:type="spellStart"/>
      <w:r w:rsidRPr="002A1E64">
        <w:rPr>
          <w:rFonts w:ascii="Arial" w:hAnsi="Arial" w:cs="Arial"/>
          <w:b/>
          <w:color w:val="000090"/>
          <w:sz w:val="32"/>
          <w:szCs w:val="32"/>
          <w:u w:color="0000FF"/>
        </w:rPr>
        <w:t>Grabovoï</w:t>
      </w:r>
      <w:proofErr w:type="spellEnd"/>
      <w:r w:rsidRPr="002A1E64">
        <w:rPr>
          <w:rFonts w:ascii="Arial" w:hAnsi="Arial" w:cs="Arial"/>
          <w:b/>
          <w:color w:val="000090"/>
          <w:sz w:val="32"/>
          <w:szCs w:val="32"/>
          <w:u w:color="0000FF"/>
        </w:rPr>
        <w:t>:</w:t>
      </w:r>
    </w:p>
    <w:p w14:paraId="7E04E6FC" w14:textId="77777777" w:rsidR="00826979" w:rsidRPr="00150632" w:rsidRDefault="00826979" w:rsidP="00826979">
      <w:pPr>
        <w:pStyle w:val="Corps"/>
        <w:tabs>
          <w:tab w:val="left" w:pos="709"/>
        </w:tabs>
        <w:rPr>
          <w:rStyle w:val="Hyperlink2"/>
          <w:rFonts w:ascii="Arial" w:hAnsi="Arial" w:cs="Arial"/>
          <w:color w:val="000090"/>
          <w:sz w:val="20"/>
          <w:szCs w:val="20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 xml:space="preserve">http:// </w:t>
      </w:r>
      <w:hyperlink r:id="rId11" w:history="1">
        <w:r w:rsidRPr="00150632">
          <w:rPr>
            <w:rStyle w:val="Hyperlink2"/>
            <w:rFonts w:ascii="Arial" w:hAnsi="Arial" w:cs="Arial"/>
            <w:color w:val="000090"/>
            <w:sz w:val="20"/>
            <w:szCs w:val="20"/>
          </w:rPr>
          <w:t>www.saint-germain-morya.com</w:t>
        </w:r>
      </w:hyperlink>
    </w:p>
    <w:p w14:paraId="1D1E5F63" w14:textId="77777777" w:rsidR="00826979" w:rsidRPr="00826979" w:rsidRDefault="00996BA4" w:rsidP="0082697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Theme="minorEastAsia" w:hAnsi="Arial" w:cs="Arial"/>
          <w:b/>
          <w:sz w:val="18"/>
          <w:szCs w:val="18"/>
          <w:bdr w:val="none" w:sz="0" w:space="0" w:color="auto"/>
          <w:lang w:val="fr-FR" w:eastAsia="ja-JP"/>
        </w:rPr>
      </w:pPr>
      <w:hyperlink r:id="rId12" w:history="1">
        <w:r w:rsidR="00826979" w:rsidRPr="00826979">
          <w:rPr>
            <w:rFonts w:ascii="Arial" w:eastAsiaTheme="minorEastAsia" w:hAnsi="Arial" w:cs="Arial"/>
            <w:b/>
            <w:color w:val="386EFF"/>
            <w:sz w:val="18"/>
            <w:szCs w:val="18"/>
            <w:bdr w:val="none" w:sz="0" w:space="0" w:color="auto"/>
            <w:lang w:val="fr-FR" w:eastAsia="ja-JP"/>
          </w:rPr>
          <w:t>http://www.ggrig.com/en/introductory-course-grabovoi</w:t>
        </w:r>
      </w:hyperlink>
    </w:p>
    <w:p w14:paraId="313E2CF6" w14:textId="77777777" w:rsidR="00826979" w:rsidRPr="00826979" w:rsidRDefault="00996BA4" w:rsidP="0082697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Theme="minorEastAsia" w:hAnsi="Arial" w:cs="Arial"/>
          <w:b/>
          <w:sz w:val="18"/>
          <w:szCs w:val="18"/>
          <w:bdr w:val="none" w:sz="0" w:space="0" w:color="auto"/>
          <w:lang w:val="fr-FR" w:eastAsia="ja-JP"/>
        </w:rPr>
      </w:pPr>
      <w:hyperlink r:id="rId13" w:history="1">
        <w:r w:rsidR="00826979" w:rsidRPr="00826979">
          <w:rPr>
            <w:rFonts w:ascii="Arial" w:eastAsiaTheme="minorEastAsia" w:hAnsi="Arial" w:cs="Arial"/>
            <w:b/>
            <w:color w:val="386EFF"/>
            <w:sz w:val="18"/>
            <w:szCs w:val="18"/>
            <w:bdr w:val="none" w:sz="0" w:space="0" w:color="auto"/>
            <w:lang w:val="fr-FR" w:eastAsia="ja-JP"/>
          </w:rPr>
          <w:t>http://www.ggrig.com/en/plan-introductory-course-grabovoi</w:t>
        </w:r>
      </w:hyperlink>
    </w:p>
    <w:p w14:paraId="5EB0C533" w14:textId="394FA499" w:rsidR="00826979" w:rsidRPr="00826979" w:rsidRDefault="00996BA4" w:rsidP="00826979">
      <w:pPr>
        <w:pStyle w:val="Corps"/>
        <w:tabs>
          <w:tab w:val="left" w:pos="709"/>
        </w:tabs>
        <w:spacing w:before="40" w:after="60"/>
        <w:jc w:val="both"/>
        <w:rPr>
          <w:rFonts w:ascii="Arial" w:eastAsia="Arial Bold" w:hAnsi="Arial" w:cs="Arial"/>
          <w:b/>
          <w:color w:val="000090"/>
          <w:sz w:val="20"/>
          <w:szCs w:val="20"/>
        </w:rPr>
      </w:pPr>
      <w:hyperlink r:id="rId14" w:history="1">
        <w:r w:rsidR="00826979" w:rsidRPr="00826979">
          <w:rPr>
            <w:rFonts w:ascii="Arial" w:eastAsiaTheme="minorEastAsia" w:hAnsi="Arial" w:cs="Arial"/>
            <w:b/>
            <w:color w:val="386EFF"/>
            <w:sz w:val="18"/>
            <w:szCs w:val="18"/>
            <w:bdr w:val="none" w:sz="0" w:space="0" w:color="auto"/>
            <w:lang w:eastAsia="ja-JP"/>
          </w:rPr>
          <w:t>http://www.ggrig.com/en/sublicensees-info</w:t>
        </w:r>
      </w:hyperlink>
    </w:p>
    <w:p w14:paraId="075BEC71" w14:textId="77777777" w:rsidR="00796DC3" w:rsidRPr="00826979" w:rsidRDefault="00996BA4" w:rsidP="00796DC3">
      <w:pPr>
        <w:pStyle w:val="Corps"/>
        <w:tabs>
          <w:tab w:val="left" w:pos="709"/>
        </w:tabs>
        <w:spacing w:after="100"/>
        <w:rPr>
          <w:rFonts w:ascii="Arial" w:eastAsia="Arial Bold" w:hAnsi="Arial" w:cs="Arial"/>
          <w:b/>
          <w:color w:val="000090"/>
          <w:sz w:val="18"/>
          <w:szCs w:val="18"/>
          <w:u w:color="0000FF"/>
        </w:rPr>
      </w:pPr>
      <w:hyperlink r:id="rId15" w:history="1">
        <w:r w:rsidR="00796DC3" w:rsidRPr="00826979">
          <w:rPr>
            <w:rStyle w:val="Hyperlink1"/>
            <w:rFonts w:ascii="Arial" w:hAnsi="Arial" w:cs="Arial"/>
            <w:color w:val="000090"/>
            <w:sz w:val="18"/>
            <w:szCs w:val="18"/>
          </w:rPr>
          <w:t>http://www.youtube.com/watch?v=YiblTYX1r5U&amp;feature=endscreen</w:t>
        </w:r>
      </w:hyperlink>
    </w:p>
    <w:p w14:paraId="22C79BAF" w14:textId="77777777" w:rsidR="00E41ACA" w:rsidRDefault="00996BA4" w:rsidP="002A1E64">
      <w:pPr>
        <w:pStyle w:val="Corps"/>
        <w:tabs>
          <w:tab w:val="left" w:pos="709"/>
        </w:tabs>
        <w:spacing w:after="240"/>
        <w:rPr>
          <w:rStyle w:val="Hyperlink1"/>
          <w:rFonts w:ascii="Arial" w:hAnsi="Arial" w:cs="Arial"/>
          <w:color w:val="000090"/>
          <w:sz w:val="18"/>
          <w:szCs w:val="18"/>
        </w:rPr>
      </w:pPr>
      <w:hyperlink r:id="rId16" w:history="1">
        <w:r w:rsidR="00796DC3" w:rsidRPr="00826979">
          <w:rPr>
            <w:rStyle w:val="Hyperlink1"/>
            <w:rFonts w:ascii="Arial" w:hAnsi="Arial" w:cs="Arial"/>
            <w:color w:val="000090"/>
            <w:sz w:val="18"/>
            <w:szCs w:val="18"/>
          </w:rPr>
          <w:t>http://www.youtube.com/watch?v=FXGig8x4Riw&amp;feature=endscreen</w:t>
        </w:r>
      </w:hyperlink>
    </w:p>
    <w:p w14:paraId="112E6BAE" w14:textId="5EAC48C9" w:rsidR="00796DC3" w:rsidRDefault="00796DC3" w:rsidP="002A1E64">
      <w:pPr>
        <w:pStyle w:val="Corps"/>
        <w:tabs>
          <w:tab w:val="left" w:pos="709"/>
        </w:tabs>
        <w:spacing w:after="240"/>
        <w:rPr>
          <w:rFonts w:ascii="Arial" w:hAnsi="Arial" w:cs="Arial"/>
          <w:b/>
          <w:color w:val="000090"/>
          <w:sz w:val="20"/>
          <w:szCs w:val="20"/>
          <w:u w:color="0000FF"/>
        </w:rPr>
      </w:pPr>
      <w:r w:rsidRPr="00826979">
        <w:rPr>
          <w:rFonts w:ascii="Arial" w:hAnsi="Arial" w:cs="Arial"/>
          <w:b/>
          <w:color w:val="000090"/>
          <w:sz w:val="20"/>
          <w:szCs w:val="20"/>
          <w:u w:color="0000FF"/>
        </w:rPr>
        <w:t>Informations sur les séminaires et les ouvrages:</w:t>
      </w:r>
    </w:p>
    <w:p w14:paraId="4F79F4F9" w14:textId="37165543" w:rsidR="00747924" w:rsidRPr="00EE085F" w:rsidRDefault="00EE085F" w:rsidP="00EE085F">
      <w:pPr>
        <w:pStyle w:val="Corps"/>
        <w:tabs>
          <w:tab w:val="left" w:pos="709"/>
        </w:tabs>
        <w:spacing w:after="240"/>
        <w:rPr>
          <w:rFonts w:ascii="Arial" w:eastAsia="Arial Bold" w:hAnsi="Arial" w:cs="Arial"/>
          <w:b/>
          <w:color w:val="000090"/>
          <w:u w:color="0000FF"/>
        </w:rPr>
      </w:pPr>
      <w:r w:rsidRPr="00826979">
        <w:rPr>
          <w:rFonts w:ascii="Arial" w:eastAsia="Arial Bold" w:hAnsi="Arial" w:cs="Arial"/>
          <w:b/>
          <w:iCs/>
          <w:noProof/>
          <w:color w:val="000090"/>
          <w:sz w:val="20"/>
          <w:szCs w:val="20"/>
          <w:u w:color="0000FF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DE7D5B1" wp14:editId="7D999856">
                <wp:simplePos x="0" y="0"/>
                <wp:positionH relativeFrom="margin">
                  <wp:posOffset>7138035</wp:posOffset>
                </wp:positionH>
                <wp:positionV relativeFrom="line">
                  <wp:posOffset>135255</wp:posOffset>
                </wp:positionV>
                <wp:extent cx="1772285" cy="298450"/>
                <wp:effectExtent l="0" t="0" r="5715" b="635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298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9DA911" w14:textId="77777777" w:rsidR="00990405" w:rsidRDefault="00990405" w:rsidP="00796DC3">
                            <w:pPr>
                              <w:pStyle w:val="Corps"/>
                            </w:pPr>
                            <w:r>
                              <w:rPr>
                                <w:b/>
                                <w:bCs/>
                                <w:color w:val="BFBFBF"/>
                              </w:rPr>
                              <w:t>1888888..9..1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DE7D5B1" id="_x0000_s1030" style="position:absolute;margin-left:562.05pt;margin-top:10.65pt;width:139.55pt;height:23.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14:paraId="449DA911" w14:textId="77777777" w:rsidR="00990405" w:rsidRDefault="00990405" w:rsidP="00796DC3">
                      <w:pPr>
                        <w:pStyle w:val="Corps"/>
                      </w:pPr>
                      <w:r>
                        <w:rPr>
                          <w:b/>
                          <w:bCs/>
                          <w:color w:val="BFBFBF"/>
                        </w:rPr>
                        <w:t>1888888..9..1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2A1E64" w:rsidRPr="00EE085F">
        <w:rPr>
          <w:rFonts w:ascii="Arial" w:hAnsi="Arial" w:cs="Arial"/>
          <w:b/>
          <w:color w:val="000090"/>
          <w:u w:color="0000FF"/>
        </w:rPr>
        <w:t>www.saint-germain-morya.com</w:t>
      </w:r>
    </w:p>
    <w:sectPr w:rsidR="00747924" w:rsidRPr="00EE085F">
      <w:pgSz w:w="16820" w:h="11900" w:orient="landscape"/>
      <w:pgMar w:top="720" w:right="720" w:bottom="720" w:left="720" w:header="720" w:footer="720" w:gutter="0"/>
      <w:cols w:num="3" w:space="56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8AF6A" w14:textId="77777777" w:rsidR="00990405" w:rsidRDefault="00990405">
      <w:r>
        <w:separator/>
      </w:r>
    </w:p>
  </w:endnote>
  <w:endnote w:type="continuationSeparator" w:id="0">
    <w:p w14:paraId="23C4DD43" w14:textId="77777777" w:rsidR="00990405" w:rsidRDefault="00990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7B744" w14:textId="77777777" w:rsidR="00990405" w:rsidRDefault="00990405">
      <w:r>
        <w:separator/>
      </w:r>
    </w:p>
  </w:footnote>
  <w:footnote w:type="continuationSeparator" w:id="0">
    <w:p w14:paraId="5A985495" w14:textId="77777777" w:rsidR="00990405" w:rsidRDefault="009904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538"/>
    <w:multiLevelType w:val="multilevel"/>
    <w:tmpl w:val="6222287C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">
    <w:nsid w:val="0C2A5AAC"/>
    <w:multiLevelType w:val="multilevel"/>
    <w:tmpl w:val="8B9C5E24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2">
    <w:nsid w:val="0CC220DD"/>
    <w:multiLevelType w:val="multilevel"/>
    <w:tmpl w:val="0DC22576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3">
    <w:nsid w:val="1A3C12E1"/>
    <w:multiLevelType w:val="multilevel"/>
    <w:tmpl w:val="CCB6E7B2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4">
    <w:nsid w:val="30A912DA"/>
    <w:multiLevelType w:val="multilevel"/>
    <w:tmpl w:val="EB244564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5">
    <w:nsid w:val="349920C5"/>
    <w:multiLevelType w:val="multilevel"/>
    <w:tmpl w:val="B1D2413A"/>
    <w:styleLink w:val="Tiret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6">
    <w:nsid w:val="37BD1C59"/>
    <w:multiLevelType w:val="multilevel"/>
    <w:tmpl w:val="96E433F4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7">
    <w:nsid w:val="3B0E4C07"/>
    <w:multiLevelType w:val="multilevel"/>
    <w:tmpl w:val="F99A1ABA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8">
    <w:nsid w:val="44286E47"/>
    <w:multiLevelType w:val="multilevel"/>
    <w:tmpl w:val="F6A82988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9">
    <w:nsid w:val="48F239B3"/>
    <w:multiLevelType w:val="multilevel"/>
    <w:tmpl w:val="AD924168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0">
    <w:nsid w:val="51393C39"/>
    <w:multiLevelType w:val="multilevel"/>
    <w:tmpl w:val="4446BD84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1">
    <w:nsid w:val="52990186"/>
    <w:multiLevelType w:val="multilevel"/>
    <w:tmpl w:val="1AF6C728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2">
    <w:nsid w:val="534B2C6D"/>
    <w:multiLevelType w:val="multilevel"/>
    <w:tmpl w:val="258E096C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3">
    <w:nsid w:val="534E1AC0"/>
    <w:multiLevelType w:val="multilevel"/>
    <w:tmpl w:val="C7FA74F6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4">
    <w:nsid w:val="65F128D9"/>
    <w:multiLevelType w:val="multilevel"/>
    <w:tmpl w:val="6BD2B504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5">
    <w:nsid w:val="6B137554"/>
    <w:multiLevelType w:val="multilevel"/>
    <w:tmpl w:val="D32CFB9C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abstractNum w:abstractNumId="16">
    <w:nsid w:val="6BA61993"/>
    <w:multiLevelType w:val="multilevel"/>
    <w:tmpl w:val="B27CD1F8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b/>
        <w:bCs/>
        <w:position w:val="4"/>
        <w:sz w:val="29"/>
        <w:szCs w:val="29"/>
        <w:u w:color="0000FF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b/>
        <w:bCs/>
        <w:position w:val="4"/>
        <w:sz w:val="24"/>
        <w:szCs w:val="24"/>
        <w:u w:color="0000FF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b/>
        <w:bCs/>
        <w:position w:val="4"/>
        <w:sz w:val="24"/>
        <w:szCs w:val="24"/>
        <w:u w:color="0000FF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b/>
        <w:bCs/>
        <w:position w:val="4"/>
        <w:sz w:val="24"/>
        <w:szCs w:val="24"/>
        <w:u w:color="0000FF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b/>
        <w:bCs/>
        <w:position w:val="4"/>
        <w:sz w:val="24"/>
        <w:szCs w:val="24"/>
        <w:u w:color="0000FF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b/>
        <w:bCs/>
        <w:position w:val="4"/>
        <w:sz w:val="24"/>
        <w:szCs w:val="24"/>
        <w:u w:color="0000FF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b/>
        <w:bCs/>
        <w:position w:val="4"/>
        <w:sz w:val="24"/>
        <w:szCs w:val="24"/>
        <w:u w:color="0000FF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b/>
        <w:bCs/>
        <w:position w:val="4"/>
        <w:sz w:val="24"/>
        <w:szCs w:val="24"/>
        <w:u w:color="0000FF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b/>
        <w:bCs/>
        <w:position w:val="4"/>
        <w:sz w:val="24"/>
        <w:szCs w:val="24"/>
        <w:u w:color="0000FF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1"/>
  </w:num>
  <w:num w:numId="5">
    <w:abstractNumId w:val="14"/>
  </w:num>
  <w:num w:numId="6">
    <w:abstractNumId w:val="16"/>
  </w:num>
  <w:num w:numId="7">
    <w:abstractNumId w:val="12"/>
  </w:num>
  <w:num w:numId="8">
    <w:abstractNumId w:val="15"/>
  </w:num>
  <w:num w:numId="9">
    <w:abstractNumId w:val="3"/>
  </w:num>
  <w:num w:numId="10">
    <w:abstractNumId w:val="2"/>
  </w:num>
  <w:num w:numId="11">
    <w:abstractNumId w:val="13"/>
  </w:num>
  <w:num w:numId="12">
    <w:abstractNumId w:val="4"/>
  </w:num>
  <w:num w:numId="13">
    <w:abstractNumId w:val="7"/>
  </w:num>
  <w:num w:numId="14">
    <w:abstractNumId w:val="10"/>
  </w:num>
  <w:num w:numId="15">
    <w:abstractNumId w:val="1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C3"/>
    <w:rsid w:val="000063C0"/>
    <w:rsid w:val="000E3D91"/>
    <w:rsid w:val="000F1E49"/>
    <w:rsid w:val="00150632"/>
    <w:rsid w:val="00203CED"/>
    <w:rsid w:val="002A1E64"/>
    <w:rsid w:val="002D7401"/>
    <w:rsid w:val="003468B3"/>
    <w:rsid w:val="00386A21"/>
    <w:rsid w:val="0044257C"/>
    <w:rsid w:val="0051491B"/>
    <w:rsid w:val="00582C72"/>
    <w:rsid w:val="006C41F8"/>
    <w:rsid w:val="00747924"/>
    <w:rsid w:val="00764362"/>
    <w:rsid w:val="007664D4"/>
    <w:rsid w:val="0078014E"/>
    <w:rsid w:val="00796DC3"/>
    <w:rsid w:val="008107EC"/>
    <w:rsid w:val="00826979"/>
    <w:rsid w:val="008D5B69"/>
    <w:rsid w:val="008F1CC1"/>
    <w:rsid w:val="00990405"/>
    <w:rsid w:val="00996BA4"/>
    <w:rsid w:val="00B5397F"/>
    <w:rsid w:val="00C531B1"/>
    <w:rsid w:val="00C80717"/>
    <w:rsid w:val="00D11878"/>
    <w:rsid w:val="00D37558"/>
    <w:rsid w:val="00E41ACA"/>
    <w:rsid w:val="00E83F4F"/>
    <w:rsid w:val="00EE085F"/>
    <w:rsid w:val="00F62D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4BC01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96DC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rsid w:val="00796DC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fr-CH" w:eastAsia="fr-FR"/>
    </w:rPr>
  </w:style>
  <w:style w:type="character" w:customStyle="1" w:styleId="En-tteCar">
    <w:name w:val="En-tête Car"/>
    <w:basedOn w:val="Policepardfaut"/>
    <w:link w:val="En-tte"/>
    <w:rsid w:val="00796DC3"/>
    <w:rPr>
      <w:rFonts w:ascii="Helvetica" w:eastAsia="Arial Unicode MS" w:hAnsi="Arial Unicode MS" w:cs="Arial Unicode MS"/>
      <w:color w:val="000000"/>
      <w:sz w:val="24"/>
      <w:szCs w:val="24"/>
      <w:bdr w:val="nil"/>
      <w:lang w:val="fr-CH" w:eastAsia="fr-FR"/>
    </w:rPr>
  </w:style>
  <w:style w:type="paragraph" w:customStyle="1" w:styleId="Corps">
    <w:name w:val="Corps"/>
    <w:rsid w:val="00796DC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fr-FR"/>
    </w:rPr>
  </w:style>
  <w:style w:type="character" w:customStyle="1" w:styleId="Hyperlink0">
    <w:name w:val="Hyperlink.0"/>
    <w:basedOn w:val="Policepardfaut"/>
    <w:rsid w:val="00796DC3"/>
    <w:rPr>
      <w:b/>
      <w:bCs/>
      <w:color w:val="357CA2"/>
      <w:spacing w:val="-13"/>
      <w:sz w:val="22"/>
      <w:szCs w:val="22"/>
      <w:u w:val="none" w:color="0000FF"/>
    </w:rPr>
  </w:style>
  <w:style w:type="numbering" w:customStyle="1" w:styleId="Tiret">
    <w:name w:val="Tiret"/>
    <w:rsid w:val="00796DC3"/>
    <w:pPr>
      <w:numPr>
        <w:numId w:val="17"/>
      </w:numPr>
    </w:pPr>
  </w:style>
  <w:style w:type="character" w:customStyle="1" w:styleId="Hyperlink1">
    <w:name w:val="Hyperlink.1"/>
    <w:basedOn w:val="Policepardfaut"/>
    <w:rsid w:val="00796DC3"/>
    <w:rPr>
      <w:b/>
      <w:bCs/>
      <w:color w:val="7F7F7F"/>
      <w:u w:val="none" w:color="0000FF"/>
      <w:lang w:val="fr-FR"/>
    </w:rPr>
  </w:style>
  <w:style w:type="character" w:customStyle="1" w:styleId="Hyperlink2">
    <w:name w:val="Hyperlink.2"/>
    <w:basedOn w:val="Policepardfaut"/>
    <w:rsid w:val="00796DC3"/>
    <w:rPr>
      <w:b/>
      <w:bCs/>
      <w:color w:val="357CA2"/>
      <w:u w:val="non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96DC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rsid w:val="00796DC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fr-CH" w:eastAsia="fr-FR"/>
    </w:rPr>
  </w:style>
  <w:style w:type="character" w:customStyle="1" w:styleId="En-tteCar">
    <w:name w:val="En-tête Car"/>
    <w:basedOn w:val="Policepardfaut"/>
    <w:link w:val="En-tte"/>
    <w:rsid w:val="00796DC3"/>
    <w:rPr>
      <w:rFonts w:ascii="Helvetica" w:eastAsia="Arial Unicode MS" w:hAnsi="Arial Unicode MS" w:cs="Arial Unicode MS"/>
      <w:color w:val="000000"/>
      <w:sz w:val="24"/>
      <w:szCs w:val="24"/>
      <w:bdr w:val="nil"/>
      <w:lang w:val="fr-CH" w:eastAsia="fr-FR"/>
    </w:rPr>
  </w:style>
  <w:style w:type="paragraph" w:customStyle="1" w:styleId="Corps">
    <w:name w:val="Corps"/>
    <w:rsid w:val="00796DC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fr-FR"/>
    </w:rPr>
  </w:style>
  <w:style w:type="character" w:customStyle="1" w:styleId="Hyperlink0">
    <w:name w:val="Hyperlink.0"/>
    <w:basedOn w:val="Policepardfaut"/>
    <w:rsid w:val="00796DC3"/>
    <w:rPr>
      <w:b/>
      <w:bCs/>
      <w:color w:val="357CA2"/>
      <w:spacing w:val="-13"/>
      <w:sz w:val="22"/>
      <w:szCs w:val="22"/>
      <w:u w:val="none" w:color="0000FF"/>
    </w:rPr>
  </w:style>
  <w:style w:type="numbering" w:customStyle="1" w:styleId="Tiret">
    <w:name w:val="Tiret"/>
    <w:rsid w:val="00796DC3"/>
    <w:pPr>
      <w:numPr>
        <w:numId w:val="17"/>
      </w:numPr>
    </w:pPr>
  </w:style>
  <w:style w:type="character" w:customStyle="1" w:styleId="Hyperlink1">
    <w:name w:val="Hyperlink.1"/>
    <w:basedOn w:val="Policepardfaut"/>
    <w:rsid w:val="00796DC3"/>
    <w:rPr>
      <w:b/>
      <w:bCs/>
      <w:color w:val="7F7F7F"/>
      <w:u w:val="none" w:color="0000FF"/>
      <w:lang w:val="fr-FR"/>
    </w:rPr>
  </w:style>
  <w:style w:type="character" w:customStyle="1" w:styleId="Hyperlink2">
    <w:name w:val="Hyperlink.2"/>
    <w:basedOn w:val="Policepardfaut"/>
    <w:rsid w:val="00796DC3"/>
    <w:rPr>
      <w:b/>
      <w:bCs/>
      <w:color w:val="357CA2"/>
      <w:u w:val="non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grig.com/en/plan-introductory-course-grabovoi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grig.com/en/introductory-course-grabovo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FXGig8x4Riw&amp;feature=endscreen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aint-germain-mory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YiblTYX1r5U&amp;feature=endscreen" TargetMode="External"/><Relationship Id="rId10" Type="http://schemas.openxmlformats.org/officeDocument/2006/relationships/hyperlink" Target="http://www.saint-germain-mory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grig.com/en/sublicensees-info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1419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Ischaia</dc:creator>
  <cp:keywords/>
  <dc:description/>
  <cp:lastModifiedBy>mickael.pichot</cp:lastModifiedBy>
  <cp:revision>6</cp:revision>
  <cp:lastPrinted>2015-12-09T11:17:00Z</cp:lastPrinted>
  <dcterms:created xsi:type="dcterms:W3CDTF">2015-11-25T00:42:00Z</dcterms:created>
  <dcterms:modified xsi:type="dcterms:W3CDTF">2016-03-02T00:48:00Z</dcterms:modified>
</cp:coreProperties>
</file>