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AD1" w:rsidRDefault="00343966">
      <w:pPr>
        <w:rPr>
          <w:rFonts w:ascii="Times New Roman" w:hAnsi="Times New Roman" w:cs="Times New Roman"/>
          <w:sz w:val="24"/>
          <w:szCs w:val="24"/>
        </w:rPr>
      </w:pPr>
      <w:r w:rsidRPr="00350366">
        <w:rPr>
          <w:rFonts w:ascii="Times New Roman" w:hAnsi="Times New Roman" w:cs="Times New Roman"/>
          <w:b/>
          <w:sz w:val="24"/>
          <w:szCs w:val="24"/>
        </w:rPr>
        <w:t xml:space="preserve">SUL CONCETTO TEORICO </w:t>
      </w:r>
      <w:proofErr w:type="spellStart"/>
      <w:r w:rsidRPr="00350366">
        <w:rPr>
          <w:rFonts w:ascii="Times New Roman" w:hAnsi="Times New Roman" w:cs="Times New Roman"/>
          <w:b/>
          <w:sz w:val="24"/>
          <w:szCs w:val="24"/>
        </w:rPr>
        <w:t>DI</w:t>
      </w:r>
      <w:proofErr w:type="spellEnd"/>
      <w:r w:rsidRPr="00350366">
        <w:rPr>
          <w:rFonts w:ascii="Times New Roman" w:hAnsi="Times New Roman" w:cs="Times New Roman"/>
          <w:b/>
          <w:sz w:val="24"/>
          <w:szCs w:val="24"/>
        </w:rPr>
        <w:t xml:space="preserve"> CRISI</w:t>
      </w:r>
      <w:r>
        <w:rPr>
          <w:rFonts w:ascii="Times New Roman" w:hAnsi="Times New Roman" w:cs="Times New Roman"/>
          <w:sz w:val="24"/>
          <w:szCs w:val="24"/>
        </w:rPr>
        <w:t>.</w:t>
      </w:r>
      <w:r w:rsidR="00060CDC">
        <w:rPr>
          <w:rFonts w:ascii="Times New Roman" w:hAnsi="Times New Roman" w:cs="Times New Roman"/>
          <w:sz w:val="24"/>
          <w:szCs w:val="24"/>
        </w:rPr>
        <w:t xml:space="preserve"> </w:t>
      </w:r>
    </w:p>
    <w:p w:rsidR="00703F2D" w:rsidRPr="00703F2D" w:rsidRDefault="00703F2D" w:rsidP="00703F2D">
      <w:pPr>
        <w:jc w:val="right"/>
        <w:rPr>
          <w:rFonts w:ascii="Times New Roman" w:hAnsi="Times New Roman" w:cs="Times New Roman"/>
          <w:i/>
          <w:sz w:val="24"/>
          <w:szCs w:val="24"/>
        </w:rPr>
      </w:pPr>
    </w:p>
    <w:p w:rsidR="00343966" w:rsidRDefault="00343966">
      <w:pPr>
        <w:rPr>
          <w:rFonts w:ascii="Times New Roman" w:hAnsi="Times New Roman" w:cs="Times New Roman"/>
          <w:sz w:val="24"/>
          <w:szCs w:val="24"/>
        </w:rPr>
      </w:pPr>
      <w:r>
        <w:rPr>
          <w:rFonts w:ascii="Times New Roman" w:hAnsi="Times New Roman" w:cs="Times New Roman"/>
          <w:sz w:val="24"/>
          <w:szCs w:val="24"/>
        </w:rPr>
        <w:tab/>
      </w:r>
    </w:p>
    <w:p w:rsidR="0055620C" w:rsidRDefault="0006187B" w:rsidP="0006187B">
      <w:pPr>
        <w:jc w:val="both"/>
        <w:rPr>
          <w:rFonts w:ascii="Times New Roman" w:hAnsi="Times New Roman" w:cs="Times New Roman"/>
          <w:sz w:val="24"/>
          <w:szCs w:val="24"/>
        </w:rPr>
      </w:pPr>
      <w:r>
        <w:rPr>
          <w:rFonts w:ascii="Times New Roman" w:hAnsi="Times New Roman" w:cs="Times New Roman"/>
          <w:sz w:val="24"/>
          <w:szCs w:val="24"/>
        </w:rPr>
        <w:tab/>
        <w:t xml:space="preserve">Ragionare in termini teorici intorno ad un concetto come quello di «crisi», il cui uso inflazionato sembra godere di una diffusione senza pari nelle cronache economiche e politiche degli ultimi quattro o cinque anni, </w:t>
      </w:r>
      <w:r w:rsidR="00343966">
        <w:rPr>
          <w:rFonts w:ascii="Times New Roman" w:hAnsi="Times New Roman" w:cs="Times New Roman"/>
          <w:sz w:val="24"/>
          <w:szCs w:val="24"/>
        </w:rPr>
        <w:t xml:space="preserve"> </w:t>
      </w:r>
      <w:r>
        <w:rPr>
          <w:rFonts w:ascii="Times New Roman" w:hAnsi="Times New Roman" w:cs="Times New Roman"/>
          <w:sz w:val="24"/>
          <w:szCs w:val="24"/>
        </w:rPr>
        <w:t xml:space="preserve">espone ad una molteplicità di rischi </w:t>
      </w:r>
      <w:r w:rsidR="00AB75EF">
        <w:rPr>
          <w:rFonts w:ascii="Times New Roman" w:hAnsi="Times New Roman" w:cs="Times New Roman"/>
          <w:sz w:val="24"/>
          <w:szCs w:val="24"/>
        </w:rPr>
        <w:t>interpretativi</w:t>
      </w:r>
      <w:r>
        <w:rPr>
          <w:rFonts w:ascii="Times New Roman" w:hAnsi="Times New Roman" w:cs="Times New Roman"/>
          <w:sz w:val="24"/>
          <w:szCs w:val="24"/>
        </w:rPr>
        <w:t xml:space="preserve"> di cui è bene fissare le specifiche coordinate. «Crisi» </w:t>
      </w:r>
      <w:r w:rsidR="00AB75EF">
        <w:rPr>
          <w:rFonts w:ascii="Times New Roman" w:hAnsi="Times New Roman" w:cs="Times New Roman"/>
          <w:sz w:val="24"/>
          <w:szCs w:val="24"/>
        </w:rPr>
        <w:t xml:space="preserve">è un lessema troppo vasto e polisemico per essere costretto all’interno di un unico campo semantico: si parla correntemente di crisi politiche, economiche, ambientali, morali, psicologiche; ciascuno di questi ambiti conosce una particolare modalità di «crisi», per risolvere la quale occorrono strumenti di volta in volta differenti. Se </w:t>
      </w:r>
      <w:r w:rsidR="00CC56E2">
        <w:rPr>
          <w:rFonts w:ascii="Times New Roman" w:hAnsi="Times New Roman" w:cs="Times New Roman"/>
          <w:sz w:val="24"/>
          <w:szCs w:val="24"/>
        </w:rPr>
        <w:t xml:space="preserve">si rivela </w:t>
      </w:r>
      <w:r w:rsidR="00AB75EF">
        <w:rPr>
          <w:rFonts w:ascii="Times New Roman" w:hAnsi="Times New Roman" w:cs="Times New Roman"/>
          <w:sz w:val="24"/>
          <w:szCs w:val="24"/>
        </w:rPr>
        <w:t>scorretto declinare in maniera univoca il concetto di crisi</w:t>
      </w:r>
      <w:r w:rsidR="00CC56E2">
        <w:rPr>
          <w:rFonts w:ascii="Times New Roman" w:hAnsi="Times New Roman" w:cs="Times New Roman"/>
          <w:sz w:val="24"/>
          <w:szCs w:val="24"/>
        </w:rPr>
        <w:t xml:space="preserve">, a causa della vastità degli ambiti teorico-pratici </w:t>
      </w:r>
      <w:r w:rsidR="008F3EAD">
        <w:rPr>
          <w:rFonts w:ascii="Times New Roman" w:hAnsi="Times New Roman" w:cs="Times New Roman"/>
          <w:sz w:val="24"/>
          <w:szCs w:val="24"/>
        </w:rPr>
        <w:t>rispetto ai quali esso si riferisce</w:t>
      </w:r>
      <w:r w:rsidR="00AB75EF">
        <w:rPr>
          <w:rFonts w:ascii="Times New Roman" w:hAnsi="Times New Roman" w:cs="Times New Roman"/>
          <w:sz w:val="24"/>
          <w:szCs w:val="24"/>
        </w:rPr>
        <w:t xml:space="preserve">, </w:t>
      </w:r>
      <w:r w:rsidR="008F3EAD">
        <w:rPr>
          <w:rFonts w:ascii="Times New Roman" w:hAnsi="Times New Roman" w:cs="Times New Roman"/>
          <w:sz w:val="24"/>
          <w:szCs w:val="24"/>
        </w:rPr>
        <w:t>appare</w:t>
      </w:r>
      <w:r w:rsidR="00CC56E2">
        <w:rPr>
          <w:rFonts w:ascii="Times New Roman" w:hAnsi="Times New Roman" w:cs="Times New Roman"/>
          <w:sz w:val="24"/>
          <w:szCs w:val="24"/>
        </w:rPr>
        <w:t xml:space="preserve"> altresì</w:t>
      </w:r>
      <w:r w:rsidR="008F3EAD">
        <w:rPr>
          <w:rFonts w:ascii="Times New Roman" w:hAnsi="Times New Roman" w:cs="Times New Roman"/>
          <w:sz w:val="24"/>
          <w:szCs w:val="24"/>
        </w:rPr>
        <w:t xml:space="preserve"> evidente come l’uso di questo termine </w:t>
      </w:r>
      <w:r w:rsidR="00CC56E2">
        <w:rPr>
          <w:rFonts w:ascii="Times New Roman" w:hAnsi="Times New Roman" w:cs="Times New Roman"/>
          <w:sz w:val="24"/>
          <w:szCs w:val="24"/>
        </w:rPr>
        <w:t>si modifichi</w:t>
      </w:r>
      <w:r w:rsidR="005150F4">
        <w:rPr>
          <w:rFonts w:ascii="Times New Roman" w:hAnsi="Times New Roman" w:cs="Times New Roman"/>
          <w:sz w:val="24"/>
          <w:szCs w:val="24"/>
        </w:rPr>
        <w:t xml:space="preserve"> – subendo pertanto</w:t>
      </w:r>
      <w:r w:rsidR="008F3EAD">
        <w:rPr>
          <w:rFonts w:ascii="Times New Roman" w:hAnsi="Times New Roman" w:cs="Times New Roman"/>
          <w:sz w:val="24"/>
          <w:szCs w:val="24"/>
        </w:rPr>
        <w:t xml:space="preserve"> </w:t>
      </w:r>
      <w:r w:rsidR="005150F4">
        <w:rPr>
          <w:rFonts w:ascii="Times New Roman" w:hAnsi="Times New Roman" w:cs="Times New Roman"/>
          <w:sz w:val="24"/>
          <w:szCs w:val="24"/>
        </w:rPr>
        <w:t xml:space="preserve">un continuo processo di </w:t>
      </w:r>
      <w:proofErr w:type="spellStart"/>
      <w:r w:rsidR="005150F4">
        <w:rPr>
          <w:rFonts w:ascii="Times New Roman" w:hAnsi="Times New Roman" w:cs="Times New Roman"/>
          <w:sz w:val="24"/>
          <w:szCs w:val="24"/>
        </w:rPr>
        <w:t>ri-significazione</w:t>
      </w:r>
      <w:proofErr w:type="spellEnd"/>
      <w:r w:rsidR="005150F4">
        <w:rPr>
          <w:rFonts w:ascii="Times New Roman" w:hAnsi="Times New Roman" w:cs="Times New Roman"/>
          <w:sz w:val="24"/>
          <w:szCs w:val="24"/>
        </w:rPr>
        <w:t xml:space="preserve">  all’interno di</w:t>
      </w:r>
      <w:r w:rsidR="00CC56E2">
        <w:rPr>
          <w:rFonts w:ascii="Times New Roman" w:hAnsi="Times New Roman" w:cs="Times New Roman"/>
          <w:sz w:val="24"/>
          <w:szCs w:val="24"/>
        </w:rPr>
        <w:t xml:space="preserve"> questi stessi ambiti</w:t>
      </w:r>
      <w:r w:rsidR="005150F4">
        <w:rPr>
          <w:rFonts w:ascii="Times New Roman" w:hAnsi="Times New Roman" w:cs="Times New Roman"/>
          <w:sz w:val="24"/>
          <w:szCs w:val="24"/>
        </w:rPr>
        <w:t xml:space="preserve"> - </w:t>
      </w:r>
      <w:r w:rsidR="008F3EAD">
        <w:rPr>
          <w:rFonts w:ascii="Times New Roman" w:hAnsi="Times New Roman" w:cs="Times New Roman"/>
          <w:sz w:val="24"/>
          <w:szCs w:val="24"/>
        </w:rPr>
        <w:t xml:space="preserve">in base </w:t>
      </w:r>
      <w:r w:rsidR="00CC56E2">
        <w:rPr>
          <w:rFonts w:ascii="Times New Roman" w:hAnsi="Times New Roman" w:cs="Times New Roman"/>
          <w:sz w:val="24"/>
          <w:szCs w:val="24"/>
        </w:rPr>
        <w:t>alla fase</w:t>
      </w:r>
      <w:r w:rsidR="008F3EAD">
        <w:rPr>
          <w:rFonts w:ascii="Times New Roman" w:hAnsi="Times New Roman" w:cs="Times New Roman"/>
          <w:sz w:val="24"/>
          <w:szCs w:val="24"/>
        </w:rPr>
        <w:t xml:space="preserve"> </w:t>
      </w:r>
      <w:r w:rsidR="00CC56E2">
        <w:rPr>
          <w:rFonts w:ascii="Times New Roman" w:hAnsi="Times New Roman" w:cs="Times New Roman"/>
          <w:sz w:val="24"/>
          <w:szCs w:val="24"/>
        </w:rPr>
        <w:t>storico-</w:t>
      </w:r>
      <w:r w:rsidR="008F3EAD">
        <w:rPr>
          <w:rFonts w:ascii="Times New Roman" w:hAnsi="Times New Roman" w:cs="Times New Roman"/>
          <w:sz w:val="24"/>
          <w:szCs w:val="24"/>
        </w:rPr>
        <w:t xml:space="preserve">temporale </w:t>
      </w:r>
      <w:r w:rsidR="00CC56E2">
        <w:rPr>
          <w:rFonts w:ascii="Times New Roman" w:hAnsi="Times New Roman" w:cs="Times New Roman"/>
          <w:sz w:val="24"/>
          <w:szCs w:val="24"/>
        </w:rPr>
        <w:t>durante la</w:t>
      </w:r>
      <w:r w:rsidR="008F3EAD">
        <w:rPr>
          <w:rFonts w:ascii="Times New Roman" w:hAnsi="Times New Roman" w:cs="Times New Roman"/>
          <w:sz w:val="24"/>
          <w:szCs w:val="24"/>
        </w:rPr>
        <w:t xml:space="preserve"> </w:t>
      </w:r>
      <w:r w:rsidR="005150F4">
        <w:rPr>
          <w:rFonts w:ascii="Times New Roman" w:hAnsi="Times New Roman" w:cs="Times New Roman"/>
          <w:sz w:val="24"/>
          <w:szCs w:val="24"/>
        </w:rPr>
        <w:t>quale</w:t>
      </w:r>
      <w:r w:rsidR="00EE3136">
        <w:rPr>
          <w:rFonts w:ascii="Times New Roman" w:hAnsi="Times New Roman" w:cs="Times New Roman"/>
          <w:sz w:val="24"/>
          <w:szCs w:val="24"/>
        </w:rPr>
        <w:t xml:space="preserve"> esso</w:t>
      </w:r>
      <w:r w:rsidR="005150F4">
        <w:rPr>
          <w:rFonts w:ascii="Times New Roman" w:hAnsi="Times New Roman" w:cs="Times New Roman"/>
          <w:sz w:val="24"/>
          <w:szCs w:val="24"/>
        </w:rPr>
        <w:t xml:space="preserve"> </w:t>
      </w:r>
      <w:r w:rsidR="005B313C">
        <w:rPr>
          <w:rFonts w:ascii="Times New Roman" w:hAnsi="Times New Roman" w:cs="Times New Roman"/>
          <w:sz w:val="24"/>
          <w:szCs w:val="24"/>
        </w:rPr>
        <w:t>viene impiegato</w:t>
      </w:r>
      <w:r w:rsidR="00EE3136">
        <w:rPr>
          <w:rFonts w:ascii="Times New Roman" w:hAnsi="Times New Roman" w:cs="Times New Roman"/>
          <w:sz w:val="24"/>
          <w:szCs w:val="24"/>
        </w:rPr>
        <w:t>. Per sottrars</w:t>
      </w:r>
      <w:r w:rsidR="005150F4">
        <w:rPr>
          <w:rFonts w:ascii="Times New Roman" w:hAnsi="Times New Roman" w:cs="Times New Roman"/>
          <w:sz w:val="24"/>
          <w:szCs w:val="24"/>
        </w:rPr>
        <w:t xml:space="preserve">i </w:t>
      </w:r>
      <w:r w:rsidR="005B313C">
        <w:rPr>
          <w:rFonts w:ascii="Times New Roman" w:hAnsi="Times New Roman" w:cs="Times New Roman"/>
          <w:sz w:val="24"/>
          <w:szCs w:val="24"/>
        </w:rPr>
        <w:t>alla probabile</w:t>
      </w:r>
      <w:r w:rsidR="005150F4">
        <w:rPr>
          <w:rFonts w:ascii="Times New Roman" w:hAnsi="Times New Roman" w:cs="Times New Roman"/>
          <w:sz w:val="24"/>
          <w:szCs w:val="24"/>
        </w:rPr>
        <w:t xml:space="preserve"> </w:t>
      </w:r>
      <w:r w:rsidR="005150F4">
        <w:rPr>
          <w:rFonts w:ascii="Times New Roman" w:hAnsi="Times New Roman" w:cs="Times New Roman"/>
          <w:i/>
          <w:sz w:val="24"/>
          <w:szCs w:val="24"/>
        </w:rPr>
        <w:t xml:space="preserve">impasse </w:t>
      </w:r>
      <w:r w:rsidR="00EE3136">
        <w:rPr>
          <w:rFonts w:ascii="Times New Roman" w:hAnsi="Times New Roman" w:cs="Times New Roman"/>
          <w:sz w:val="24"/>
          <w:szCs w:val="24"/>
        </w:rPr>
        <w:t xml:space="preserve">concettuale che, sulla base di tali premesse, potrebbe </w:t>
      </w:r>
      <w:r w:rsidR="0055620C">
        <w:rPr>
          <w:rFonts w:ascii="Times New Roman" w:hAnsi="Times New Roman" w:cs="Times New Roman"/>
          <w:sz w:val="24"/>
          <w:szCs w:val="24"/>
        </w:rPr>
        <w:t>ostacolare</w:t>
      </w:r>
      <w:r w:rsidR="00EE3136">
        <w:rPr>
          <w:rFonts w:ascii="Times New Roman" w:hAnsi="Times New Roman" w:cs="Times New Roman"/>
          <w:sz w:val="24"/>
          <w:szCs w:val="24"/>
        </w:rPr>
        <w:t xml:space="preserve"> </w:t>
      </w:r>
      <w:r w:rsidR="0055620C">
        <w:rPr>
          <w:rFonts w:ascii="Times New Roman" w:hAnsi="Times New Roman" w:cs="Times New Roman"/>
          <w:sz w:val="24"/>
          <w:szCs w:val="24"/>
        </w:rPr>
        <w:t>la riflessione sul</w:t>
      </w:r>
      <w:r w:rsidR="00EE3136">
        <w:rPr>
          <w:rFonts w:ascii="Times New Roman" w:hAnsi="Times New Roman" w:cs="Times New Roman"/>
          <w:sz w:val="24"/>
          <w:szCs w:val="24"/>
        </w:rPr>
        <w:t xml:space="preserve"> termine «crisi», occorre definire fin da subito il percorso</w:t>
      </w:r>
      <w:r w:rsidR="005B313C">
        <w:rPr>
          <w:rFonts w:ascii="Times New Roman" w:hAnsi="Times New Roman" w:cs="Times New Roman"/>
          <w:sz w:val="24"/>
          <w:szCs w:val="24"/>
        </w:rPr>
        <w:t xml:space="preserve"> analitico</w:t>
      </w:r>
      <w:r w:rsidR="00EE3136">
        <w:rPr>
          <w:rFonts w:ascii="Times New Roman" w:hAnsi="Times New Roman" w:cs="Times New Roman"/>
          <w:sz w:val="24"/>
          <w:szCs w:val="24"/>
        </w:rPr>
        <w:t xml:space="preserve"> che </w:t>
      </w:r>
      <w:r w:rsidR="005B313C">
        <w:rPr>
          <w:rFonts w:ascii="Times New Roman" w:hAnsi="Times New Roman" w:cs="Times New Roman"/>
          <w:sz w:val="24"/>
          <w:szCs w:val="24"/>
        </w:rPr>
        <w:t>si intende tracciare</w:t>
      </w:r>
      <w:r w:rsidR="00EE3136">
        <w:rPr>
          <w:rFonts w:ascii="Times New Roman" w:hAnsi="Times New Roman" w:cs="Times New Roman"/>
          <w:sz w:val="24"/>
          <w:szCs w:val="24"/>
        </w:rPr>
        <w:t xml:space="preserve">, illustrando </w:t>
      </w:r>
      <w:r w:rsidR="005B313C">
        <w:rPr>
          <w:rFonts w:ascii="Times New Roman" w:hAnsi="Times New Roman" w:cs="Times New Roman"/>
          <w:sz w:val="24"/>
          <w:szCs w:val="24"/>
        </w:rPr>
        <w:t xml:space="preserve">quali siano </w:t>
      </w:r>
      <w:r w:rsidR="00EE3136">
        <w:rPr>
          <w:rFonts w:ascii="Times New Roman" w:hAnsi="Times New Roman" w:cs="Times New Roman"/>
          <w:sz w:val="24"/>
          <w:szCs w:val="24"/>
        </w:rPr>
        <w:t xml:space="preserve">i riferimenti teorici prescelti per affrontare </w:t>
      </w:r>
      <w:r w:rsidR="0055620C">
        <w:rPr>
          <w:rFonts w:ascii="Times New Roman" w:hAnsi="Times New Roman" w:cs="Times New Roman"/>
          <w:sz w:val="24"/>
          <w:szCs w:val="24"/>
        </w:rPr>
        <w:t>questo tema ed evidenzi</w:t>
      </w:r>
      <w:r w:rsidR="005B313C">
        <w:rPr>
          <w:rFonts w:ascii="Times New Roman" w:hAnsi="Times New Roman" w:cs="Times New Roman"/>
          <w:sz w:val="24"/>
          <w:szCs w:val="24"/>
        </w:rPr>
        <w:t xml:space="preserve">andone </w:t>
      </w:r>
      <w:r w:rsidR="00CC56E2">
        <w:rPr>
          <w:rFonts w:ascii="Times New Roman" w:hAnsi="Times New Roman" w:cs="Times New Roman"/>
          <w:sz w:val="24"/>
          <w:szCs w:val="24"/>
        </w:rPr>
        <w:t xml:space="preserve">la trama di connessioni interne, </w:t>
      </w:r>
      <w:r w:rsidR="005B313C">
        <w:rPr>
          <w:rFonts w:ascii="Times New Roman" w:hAnsi="Times New Roman" w:cs="Times New Roman"/>
          <w:sz w:val="24"/>
          <w:szCs w:val="24"/>
        </w:rPr>
        <w:t>capaci di garantire l’unità del discorso.</w:t>
      </w:r>
    </w:p>
    <w:p w:rsidR="00343966" w:rsidRDefault="0055620C" w:rsidP="00D764AE">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9691C">
        <w:rPr>
          <w:rFonts w:ascii="Times New Roman" w:hAnsi="Times New Roman" w:cs="Times New Roman"/>
          <w:sz w:val="24"/>
          <w:szCs w:val="24"/>
        </w:rPr>
        <w:t xml:space="preserve">Il punto di partenza per indagare </w:t>
      </w:r>
      <w:r w:rsidR="00CC56E2">
        <w:rPr>
          <w:rFonts w:ascii="Times New Roman" w:hAnsi="Times New Roman" w:cs="Times New Roman"/>
          <w:i/>
          <w:sz w:val="24"/>
          <w:szCs w:val="24"/>
        </w:rPr>
        <w:t xml:space="preserve">in </w:t>
      </w:r>
      <w:r w:rsidR="00D9691C">
        <w:rPr>
          <w:rFonts w:ascii="Times New Roman" w:hAnsi="Times New Roman" w:cs="Times New Roman"/>
          <w:i/>
          <w:sz w:val="24"/>
          <w:szCs w:val="24"/>
        </w:rPr>
        <w:t xml:space="preserve">ottica storica e teorica </w:t>
      </w:r>
      <w:r w:rsidR="00D9691C">
        <w:rPr>
          <w:rFonts w:ascii="Times New Roman" w:hAnsi="Times New Roman" w:cs="Times New Roman"/>
          <w:sz w:val="24"/>
          <w:szCs w:val="24"/>
        </w:rPr>
        <w:t>(ma non per questo vuotamente “astratta”) il tema della crisi consiste nell’individuazione delle radici etimologiche del concetto e del suo posizionamento – dal punto di vista della s</w:t>
      </w:r>
      <w:r w:rsidR="00D9691C">
        <w:rPr>
          <w:rFonts w:ascii="Times New Roman" w:hAnsi="Times New Roman" w:cs="Times New Roman"/>
          <w:i/>
          <w:sz w:val="24"/>
          <w:szCs w:val="24"/>
        </w:rPr>
        <w:t xml:space="preserve">toria concettuale </w:t>
      </w:r>
      <w:r w:rsidR="00D9691C">
        <w:rPr>
          <w:rFonts w:ascii="Times New Roman" w:hAnsi="Times New Roman" w:cs="Times New Roman"/>
          <w:sz w:val="24"/>
          <w:szCs w:val="24"/>
        </w:rPr>
        <w:t xml:space="preserve">– nella dimensione storico-temporale: si farà dunque riferimento all’opera dei </w:t>
      </w:r>
      <w:proofErr w:type="spellStart"/>
      <w:r w:rsidR="00D9691C">
        <w:rPr>
          <w:rFonts w:ascii="Times New Roman" w:hAnsi="Times New Roman" w:cs="Times New Roman"/>
          <w:sz w:val="24"/>
          <w:szCs w:val="24"/>
        </w:rPr>
        <w:t>Reinhart</w:t>
      </w:r>
      <w:proofErr w:type="spellEnd"/>
      <w:r w:rsidR="00D9691C">
        <w:rPr>
          <w:rFonts w:ascii="Times New Roman" w:hAnsi="Times New Roman" w:cs="Times New Roman"/>
          <w:sz w:val="24"/>
          <w:szCs w:val="24"/>
        </w:rPr>
        <w:t xml:space="preserve"> </w:t>
      </w:r>
      <w:proofErr w:type="spellStart"/>
      <w:r w:rsidR="00D9691C">
        <w:rPr>
          <w:rFonts w:ascii="Times New Roman" w:hAnsi="Times New Roman" w:cs="Times New Roman"/>
          <w:sz w:val="24"/>
          <w:szCs w:val="24"/>
        </w:rPr>
        <w:t>Koselleck</w:t>
      </w:r>
      <w:proofErr w:type="spellEnd"/>
      <w:r w:rsidR="00D9691C">
        <w:rPr>
          <w:rFonts w:ascii="Times New Roman" w:hAnsi="Times New Roman" w:cs="Times New Roman"/>
          <w:sz w:val="24"/>
          <w:szCs w:val="24"/>
        </w:rPr>
        <w:t xml:space="preserve">, </w:t>
      </w:r>
      <w:r w:rsidR="00D9691C">
        <w:rPr>
          <w:rFonts w:ascii="Times New Roman" w:hAnsi="Times New Roman" w:cs="Times New Roman"/>
          <w:i/>
          <w:sz w:val="24"/>
          <w:szCs w:val="24"/>
        </w:rPr>
        <w:t>Il vocabolario della modernità</w:t>
      </w:r>
      <w:r w:rsidR="00D9691C">
        <w:rPr>
          <w:rStyle w:val="Rimandonotaapidipagina"/>
          <w:rFonts w:ascii="Times New Roman" w:hAnsi="Times New Roman" w:cs="Times New Roman"/>
          <w:i/>
          <w:sz w:val="24"/>
          <w:szCs w:val="24"/>
        </w:rPr>
        <w:footnoteReference w:id="1"/>
      </w:r>
      <w:r w:rsidR="00D9691C">
        <w:rPr>
          <w:rFonts w:ascii="Times New Roman" w:hAnsi="Times New Roman" w:cs="Times New Roman"/>
          <w:sz w:val="24"/>
          <w:szCs w:val="24"/>
        </w:rPr>
        <w:t xml:space="preserve">. Una volta fissate le coordinate generali del problema, si passerà </w:t>
      </w:r>
      <w:r w:rsidR="005B313C">
        <w:rPr>
          <w:rFonts w:ascii="Times New Roman" w:hAnsi="Times New Roman" w:cs="Times New Roman"/>
          <w:sz w:val="24"/>
          <w:szCs w:val="24"/>
        </w:rPr>
        <w:t xml:space="preserve">poi </w:t>
      </w:r>
      <w:r w:rsidR="00D9691C">
        <w:rPr>
          <w:rFonts w:ascii="Times New Roman" w:hAnsi="Times New Roman" w:cs="Times New Roman"/>
          <w:sz w:val="24"/>
          <w:szCs w:val="24"/>
        </w:rPr>
        <w:t>ad osservare il modo in cui la crisi viene trattata nel campo della storia della scienza, con l’</w:t>
      </w:r>
      <w:r w:rsidR="008810E6">
        <w:rPr>
          <w:rFonts w:ascii="Times New Roman" w:hAnsi="Times New Roman" w:cs="Times New Roman"/>
          <w:sz w:val="24"/>
          <w:szCs w:val="24"/>
        </w:rPr>
        <w:t xml:space="preserve">obiettivo di comprendere come la conoscenza del mondo naturale si sia di volta in volta misurata con la crisi dei propri paradigmi e con la necessità di ripensarne le strutture fondamentali: qui si farà riferimento al celebre testo di Thomas S. </w:t>
      </w:r>
      <w:proofErr w:type="spellStart"/>
      <w:r w:rsidR="008810E6">
        <w:rPr>
          <w:rFonts w:ascii="Times New Roman" w:hAnsi="Times New Roman" w:cs="Times New Roman"/>
          <w:sz w:val="24"/>
          <w:szCs w:val="24"/>
        </w:rPr>
        <w:t>Kuhn</w:t>
      </w:r>
      <w:proofErr w:type="spellEnd"/>
      <w:r w:rsidR="008810E6">
        <w:rPr>
          <w:rFonts w:ascii="Times New Roman" w:hAnsi="Times New Roman" w:cs="Times New Roman"/>
          <w:sz w:val="24"/>
          <w:szCs w:val="24"/>
        </w:rPr>
        <w:t xml:space="preserve">, intitolato </w:t>
      </w:r>
      <w:r w:rsidR="008810E6">
        <w:rPr>
          <w:rFonts w:ascii="Times New Roman" w:hAnsi="Times New Roman" w:cs="Times New Roman"/>
          <w:i/>
          <w:sz w:val="24"/>
          <w:szCs w:val="24"/>
        </w:rPr>
        <w:t>La struttura delle rivoluzioni scientifiche</w:t>
      </w:r>
      <w:r w:rsidR="008810E6">
        <w:rPr>
          <w:rStyle w:val="Rimandonotaapidipagina"/>
          <w:rFonts w:ascii="Times New Roman" w:hAnsi="Times New Roman" w:cs="Times New Roman"/>
          <w:i/>
          <w:sz w:val="24"/>
          <w:szCs w:val="24"/>
        </w:rPr>
        <w:footnoteReference w:id="2"/>
      </w:r>
      <w:r w:rsidR="008810E6">
        <w:rPr>
          <w:rFonts w:ascii="Times New Roman" w:hAnsi="Times New Roman" w:cs="Times New Roman"/>
          <w:sz w:val="24"/>
          <w:szCs w:val="24"/>
        </w:rPr>
        <w:t xml:space="preserve">. Infine si prenderà in esame l’ambito del diritto e della politica – </w:t>
      </w:r>
      <w:r w:rsidR="00CC56E2">
        <w:rPr>
          <w:rFonts w:ascii="Times New Roman" w:hAnsi="Times New Roman" w:cs="Times New Roman"/>
          <w:sz w:val="24"/>
          <w:szCs w:val="24"/>
        </w:rPr>
        <w:t>attraverso</w:t>
      </w:r>
      <w:r w:rsidR="008810E6">
        <w:rPr>
          <w:rFonts w:ascii="Times New Roman" w:hAnsi="Times New Roman" w:cs="Times New Roman"/>
          <w:sz w:val="24"/>
          <w:szCs w:val="24"/>
        </w:rPr>
        <w:t xml:space="preserve"> l’opera di Carl Schmitt, </w:t>
      </w:r>
      <w:r w:rsidR="008810E6">
        <w:rPr>
          <w:rFonts w:ascii="Times New Roman" w:hAnsi="Times New Roman" w:cs="Times New Roman"/>
          <w:i/>
          <w:sz w:val="24"/>
          <w:szCs w:val="24"/>
        </w:rPr>
        <w:t>I tre tipi di pensiero giuridico</w:t>
      </w:r>
      <w:r w:rsidR="008810E6">
        <w:rPr>
          <w:rStyle w:val="Rimandonotaapidipagina"/>
          <w:rFonts w:ascii="Times New Roman" w:hAnsi="Times New Roman" w:cs="Times New Roman"/>
          <w:i/>
          <w:sz w:val="24"/>
          <w:szCs w:val="24"/>
        </w:rPr>
        <w:footnoteReference w:id="3"/>
      </w:r>
      <w:r w:rsidR="008810E6">
        <w:rPr>
          <w:rFonts w:ascii="Times New Roman" w:hAnsi="Times New Roman" w:cs="Times New Roman"/>
          <w:sz w:val="24"/>
          <w:szCs w:val="24"/>
        </w:rPr>
        <w:t xml:space="preserve">-, </w:t>
      </w:r>
      <w:r w:rsidR="00CC56E2">
        <w:rPr>
          <w:rFonts w:ascii="Times New Roman" w:hAnsi="Times New Roman" w:cs="Times New Roman"/>
          <w:sz w:val="24"/>
          <w:szCs w:val="24"/>
        </w:rPr>
        <w:t>per mettere in luce i</w:t>
      </w:r>
      <w:r w:rsidR="00D764AE">
        <w:rPr>
          <w:rFonts w:ascii="Times New Roman" w:hAnsi="Times New Roman" w:cs="Times New Roman"/>
          <w:sz w:val="24"/>
          <w:szCs w:val="24"/>
        </w:rPr>
        <w:t>l processo di adegu</w:t>
      </w:r>
      <w:r w:rsidR="00E0104C">
        <w:rPr>
          <w:rFonts w:ascii="Times New Roman" w:hAnsi="Times New Roman" w:cs="Times New Roman"/>
          <w:sz w:val="24"/>
          <w:szCs w:val="24"/>
        </w:rPr>
        <w:t xml:space="preserve">amento dei modelli </w:t>
      </w:r>
      <w:proofErr w:type="spellStart"/>
      <w:r w:rsidR="00E0104C">
        <w:rPr>
          <w:rFonts w:ascii="Times New Roman" w:hAnsi="Times New Roman" w:cs="Times New Roman"/>
          <w:sz w:val="24"/>
          <w:szCs w:val="24"/>
        </w:rPr>
        <w:t>giuridico-politici</w:t>
      </w:r>
      <w:proofErr w:type="spellEnd"/>
      <w:r w:rsidR="00D764AE">
        <w:rPr>
          <w:rFonts w:ascii="Times New Roman" w:hAnsi="Times New Roman" w:cs="Times New Roman"/>
          <w:sz w:val="24"/>
          <w:szCs w:val="24"/>
        </w:rPr>
        <w:t xml:space="preserve"> ai rapidi sconvolgimenti di cui è protagonista la società contemporanea, la quale </w:t>
      </w:r>
      <w:r w:rsidR="00CC56E2">
        <w:rPr>
          <w:rFonts w:ascii="Times New Roman" w:hAnsi="Times New Roman" w:cs="Times New Roman"/>
          <w:sz w:val="24"/>
          <w:szCs w:val="24"/>
        </w:rPr>
        <w:t xml:space="preserve">è </w:t>
      </w:r>
      <w:r w:rsidR="00D764AE">
        <w:rPr>
          <w:rFonts w:ascii="Times New Roman" w:hAnsi="Times New Roman" w:cs="Times New Roman"/>
          <w:sz w:val="24"/>
          <w:szCs w:val="24"/>
        </w:rPr>
        <w:t xml:space="preserve">costretta a confrontarsi con la crisi </w:t>
      </w:r>
      <w:r w:rsidR="00E0104C">
        <w:rPr>
          <w:rFonts w:ascii="Times New Roman" w:hAnsi="Times New Roman" w:cs="Times New Roman"/>
          <w:sz w:val="24"/>
          <w:szCs w:val="24"/>
        </w:rPr>
        <w:t>delle strutture normative costituite</w:t>
      </w:r>
      <w:r w:rsidR="00D764AE">
        <w:rPr>
          <w:rFonts w:ascii="Times New Roman" w:hAnsi="Times New Roman" w:cs="Times New Roman"/>
          <w:sz w:val="24"/>
          <w:szCs w:val="24"/>
        </w:rPr>
        <w:t xml:space="preserve"> e con</w:t>
      </w:r>
      <w:r w:rsidR="0056201F">
        <w:rPr>
          <w:rFonts w:ascii="Times New Roman" w:hAnsi="Times New Roman" w:cs="Times New Roman"/>
          <w:sz w:val="24"/>
          <w:szCs w:val="24"/>
        </w:rPr>
        <w:t xml:space="preserve"> la conseguente esigenza di creare</w:t>
      </w:r>
      <w:r w:rsidR="00D764AE">
        <w:rPr>
          <w:rFonts w:ascii="Times New Roman" w:hAnsi="Times New Roman" w:cs="Times New Roman"/>
          <w:sz w:val="24"/>
          <w:szCs w:val="24"/>
        </w:rPr>
        <w:t xml:space="preserve"> </w:t>
      </w:r>
      <w:r w:rsidR="00E0104C">
        <w:rPr>
          <w:rFonts w:ascii="Times New Roman" w:hAnsi="Times New Roman" w:cs="Times New Roman"/>
          <w:sz w:val="24"/>
          <w:szCs w:val="24"/>
        </w:rPr>
        <w:t>ordinamenti</w:t>
      </w:r>
      <w:r w:rsidR="00D764AE">
        <w:rPr>
          <w:rFonts w:ascii="Times New Roman" w:hAnsi="Times New Roman" w:cs="Times New Roman"/>
          <w:sz w:val="24"/>
          <w:szCs w:val="24"/>
        </w:rPr>
        <w:t xml:space="preserve"> di tipo nuovo. Il </w:t>
      </w:r>
      <w:r w:rsidR="00D764AE">
        <w:rPr>
          <w:rFonts w:ascii="Times New Roman" w:hAnsi="Times New Roman" w:cs="Times New Roman"/>
          <w:i/>
          <w:sz w:val="24"/>
          <w:szCs w:val="24"/>
        </w:rPr>
        <w:t xml:space="preserve">fil </w:t>
      </w:r>
      <w:proofErr w:type="spellStart"/>
      <w:r w:rsidR="00D764AE">
        <w:rPr>
          <w:rFonts w:ascii="Times New Roman" w:hAnsi="Times New Roman" w:cs="Times New Roman"/>
          <w:i/>
          <w:sz w:val="24"/>
          <w:szCs w:val="24"/>
        </w:rPr>
        <w:t>rouge</w:t>
      </w:r>
      <w:proofErr w:type="spellEnd"/>
      <w:r w:rsidR="00D764AE">
        <w:rPr>
          <w:rFonts w:ascii="Times New Roman" w:hAnsi="Times New Roman" w:cs="Times New Roman"/>
          <w:i/>
          <w:sz w:val="24"/>
          <w:szCs w:val="24"/>
        </w:rPr>
        <w:t xml:space="preserve"> </w:t>
      </w:r>
      <w:r w:rsidR="00D764AE">
        <w:rPr>
          <w:rFonts w:ascii="Times New Roman" w:hAnsi="Times New Roman" w:cs="Times New Roman"/>
          <w:sz w:val="24"/>
          <w:szCs w:val="24"/>
        </w:rPr>
        <w:t>dell’</w:t>
      </w:r>
      <w:r w:rsidR="005B313C">
        <w:rPr>
          <w:rFonts w:ascii="Times New Roman" w:hAnsi="Times New Roman" w:cs="Times New Roman"/>
          <w:sz w:val="24"/>
          <w:szCs w:val="24"/>
        </w:rPr>
        <w:t xml:space="preserve">analisi – mediante il quale questi </w:t>
      </w:r>
      <w:r w:rsidR="00D764AE">
        <w:rPr>
          <w:rFonts w:ascii="Times New Roman" w:hAnsi="Times New Roman" w:cs="Times New Roman"/>
          <w:sz w:val="24"/>
          <w:szCs w:val="24"/>
        </w:rPr>
        <w:t xml:space="preserve">piani argomentativi </w:t>
      </w:r>
      <w:r w:rsidR="005B313C">
        <w:rPr>
          <w:rFonts w:ascii="Times New Roman" w:hAnsi="Times New Roman" w:cs="Times New Roman"/>
          <w:sz w:val="24"/>
          <w:szCs w:val="24"/>
        </w:rPr>
        <w:t>così diversificati possano dialogare -</w:t>
      </w:r>
      <w:r w:rsidR="00D764AE">
        <w:rPr>
          <w:rFonts w:ascii="Times New Roman" w:hAnsi="Times New Roman" w:cs="Times New Roman"/>
          <w:sz w:val="24"/>
          <w:szCs w:val="24"/>
        </w:rPr>
        <w:t xml:space="preserve"> è rappresentato dal dispositivo della </w:t>
      </w:r>
      <w:r w:rsidR="00D764AE">
        <w:rPr>
          <w:rFonts w:ascii="Times New Roman" w:hAnsi="Times New Roman" w:cs="Times New Roman"/>
          <w:i/>
          <w:sz w:val="24"/>
          <w:szCs w:val="24"/>
        </w:rPr>
        <w:t xml:space="preserve">decisione </w:t>
      </w:r>
      <w:r w:rsidR="00D764AE">
        <w:rPr>
          <w:rFonts w:ascii="Times New Roman" w:hAnsi="Times New Roman" w:cs="Times New Roman"/>
          <w:sz w:val="24"/>
          <w:szCs w:val="24"/>
        </w:rPr>
        <w:t>– che gioca un ruolo fondamentale nel processo di superamento della crisi –</w:t>
      </w:r>
      <w:r w:rsidR="00E0104C">
        <w:rPr>
          <w:rFonts w:ascii="Times New Roman" w:hAnsi="Times New Roman" w:cs="Times New Roman"/>
          <w:sz w:val="24"/>
          <w:szCs w:val="24"/>
        </w:rPr>
        <w:t xml:space="preserve"> e dal tema </w:t>
      </w:r>
      <w:r w:rsidR="00D764AE">
        <w:rPr>
          <w:rFonts w:ascii="Times New Roman" w:hAnsi="Times New Roman" w:cs="Times New Roman"/>
          <w:sz w:val="24"/>
          <w:szCs w:val="24"/>
        </w:rPr>
        <w:t>dell</w:t>
      </w:r>
      <w:r w:rsidR="00CF62A9">
        <w:rPr>
          <w:rFonts w:ascii="Times New Roman" w:hAnsi="Times New Roman" w:cs="Times New Roman"/>
          <w:sz w:val="24"/>
          <w:szCs w:val="24"/>
        </w:rPr>
        <w:t xml:space="preserve">’esistenza </w:t>
      </w:r>
      <w:r w:rsidR="00CC56E2">
        <w:rPr>
          <w:rFonts w:ascii="Times New Roman" w:hAnsi="Times New Roman" w:cs="Times New Roman"/>
          <w:sz w:val="24"/>
          <w:szCs w:val="24"/>
        </w:rPr>
        <w:t>(</w:t>
      </w:r>
      <w:r w:rsidR="00CF62A9">
        <w:rPr>
          <w:rFonts w:ascii="Times New Roman" w:hAnsi="Times New Roman" w:cs="Times New Roman"/>
          <w:sz w:val="24"/>
          <w:szCs w:val="24"/>
        </w:rPr>
        <w:t>o meno</w:t>
      </w:r>
      <w:r w:rsidR="00CC56E2">
        <w:rPr>
          <w:rFonts w:ascii="Times New Roman" w:hAnsi="Times New Roman" w:cs="Times New Roman"/>
          <w:sz w:val="24"/>
          <w:szCs w:val="24"/>
        </w:rPr>
        <w:t>)</w:t>
      </w:r>
      <w:r w:rsidR="00CF62A9">
        <w:rPr>
          <w:rFonts w:ascii="Times New Roman" w:hAnsi="Times New Roman" w:cs="Times New Roman"/>
          <w:sz w:val="24"/>
          <w:szCs w:val="24"/>
        </w:rPr>
        <w:t xml:space="preserve"> dell’</w:t>
      </w:r>
      <w:r w:rsidR="00D764AE" w:rsidRPr="00D764AE">
        <w:rPr>
          <w:rFonts w:ascii="Times New Roman" w:hAnsi="Times New Roman" w:cs="Times New Roman"/>
          <w:i/>
          <w:sz w:val="24"/>
          <w:szCs w:val="24"/>
        </w:rPr>
        <w:t xml:space="preserve">oggettività dei paradigmi </w:t>
      </w:r>
      <w:r w:rsidR="00D764AE">
        <w:rPr>
          <w:rFonts w:ascii="Times New Roman" w:hAnsi="Times New Roman" w:cs="Times New Roman"/>
          <w:sz w:val="24"/>
          <w:szCs w:val="24"/>
        </w:rPr>
        <w:t>storiogr</w:t>
      </w:r>
      <w:r w:rsidR="00CC56E2">
        <w:rPr>
          <w:rFonts w:ascii="Times New Roman" w:hAnsi="Times New Roman" w:cs="Times New Roman"/>
          <w:sz w:val="24"/>
          <w:szCs w:val="24"/>
        </w:rPr>
        <w:t>afici, scientifici e giuridici</w:t>
      </w:r>
      <w:r w:rsidR="00D764AE">
        <w:rPr>
          <w:rFonts w:ascii="Times New Roman" w:hAnsi="Times New Roman" w:cs="Times New Roman"/>
          <w:sz w:val="24"/>
          <w:szCs w:val="24"/>
        </w:rPr>
        <w:t xml:space="preserve">, il cui svisceramento offre preziose indicazioni per </w:t>
      </w:r>
      <w:r w:rsidR="00E0104C">
        <w:rPr>
          <w:rFonts w:ascii="Times New Roman" w:hAnsi="Times New Roman" w:cs="Times New Roman"/>
          <w:sz w:val="24"/>
          <w:szCs w:val="24"/>
        </w:rPr>
        <w:t xml:space="preserve">sottrarre </w:t>
      </w:r>
      <w:r w:rsidR="00E20B95">
        <w:rPr>
          <w:rFonts w:ascii="Times New Roman" w:hAnsi="Times New Roman" w:cs="Times New Roman"/>
          <w:sz w:val="24"/>
          <w:szCs w:val="24"/>
        </w:rPr>
        <w:t>il nostro tema</w:t>
      </w:r>
      <w:r w:rsidR="00E0104C">
        <w:rPr>
          <w:rFonts w:ascii="Times New Roman" w:hAnsi="Times New Roman" w:cs="Times New Roman"/>
          <w:sz w:val="24"/>
          <w:szCs w:val="24"/>
        </w:rPr>
        <w:t xml:space="preserve"> – così ampio e per certi versi nebuloso – ai rischi </w:t>
      </w:r>
      <w:r w:rsidR="00E20B95">
        <w:rPr>
          <w:rFonts w:ascii="Times New Roman" w:hAnsi="Times New Roman" w:cs="Times New Roman"/>
          <w:sz w:val="24"/>
          <w:szCs w:val="24"/>
        </w:rPr>
        <w:t>dell’indeterminatezza</w:t>
      </w:r>
      <w:r w:rsidR="00E0104C">
        <w:rPr>
          <w:rFonts w:ascii="Times New Roman" w:hAnsi="Times New Roman" w:cs="Times New Roman"/>
          <w:sz w:val="24"/>
          <w:szCs w:val="24"/>
        </w:rPr>
        <w:t xml:space="preserve"> interpretativa.</w:t>
      </w:r>
    </w:p>
    <w:p w:rsidR="00A471B5" w:rsidRDefault="00A471B5" w:rsidP="00D764AE">
      <w:pPr>
        <w:ind w:firstLine="708"/>
        <w:jc w:val="both"/>
        <w:rPr>
          <w:rFonts w:ascii="Times New Roman" w:hAnsi="Times New Roman" w:cs="Times New Roman"/>
          <w:sz w:val="24"/>
          <w:szCs w:val="24"/>
        </w:rPr>
      </w:pPr>
    </w:p>
    <w:p w:rsidR="00A471B5" w:rsidRDefault="00A471B5" w:rsidP="00D764AE">
      <w:pPr>
        <w:ind w:firstLine="708"/>
        <w:jc w:val="both"/>
        <w:rPr>
          <w:rFonts w:ascii="Times New Roman" w:hAnsi="Times New Roman" w:cs="Times New Roman"/>
          <w:sz w:val="24"/>
          <w:szCs w:val="24"/>
        </w:rPr>
      </w:pPr>
    </w:p>
    <w:p w:rsidR="00A471B5" w:rsidRPr="00350366" w:rsidRDefault="00774263" w:rsidP="00A471B5">
      <w:pPr>
        <w:rPr>
          <w:rFonts w:ascii="Times New Roman" w:hAnsi="Times New Roman" w:cs="Times New Roman"/>
          <w:b/>
          <w:sz w:val="24"/>
          <w:szCs w:val="24"/>
        </w:rPr>
      </w:pPr>
      <w:r w:rsidRPr="00350366">
        <w:rPr>
          <w:rFonts w:ascii="Times New Roman" w:hAnsi="Times New Roman" w:cs="Times New Roman"/>
          <w:b/>
          <w:sz w:val="24"/>
          <w:szCs w:val="24"/>
        </w:rPr>
        <w:t xml:space="preserve">1. </w:t>
      </w:r>
      <w:r w:rsidR="00A471B5" w:rsidRPr="00350366">
        <w:rPr>
          <w:rFonts w:ascii="Times New Roman" w:hAnsi="Times New Roman" w:cs="Times New Roman"/>
          <w:b/>
          <w:sz w:val="24"/>
          <w:szCs w:val="24"/>
        </w:rPr>
        <w:t>LA CRISI NELLA STORIA DELLE</w:t>
      </w:r>
      <w:r w:rsidR="00350366">
        <w:rPr>
          <w:rFonts w:ascii="Times New Roman" w:hAnsi="Times New Roman" w:cs="Times New Roman"/>
          <w:b/>
          <w:sz w:val="24"/>
          <w:szCs w:val="24"/>
        </w:rPr>
        <w:t xml:space="preserve"> IDEE: KOSELLECK TRA «DECISIONISMO» E «TEOLOGIA».</w:t>
      </w:r>
    </w:p>
    <w:p w:rsidR="009260AE" w:rsidRDefault="00601988" w:rsidP="00DE383E">
      <w:pPr>
        <w:ind w:firstLine="708"/>
        <w:jc w:val="both"/>
        <w:rPr>
          <w:rFonts w:ascii="Times New Roman" w:hAnsi="Times New Roman" w:cs="Times New Roman"/>
          <w:sz w:val="24"/>
          <w:szCs w:val="24"/>
        </w:rPr>
      </w:pPr>
      <w:r>
        <w:rPr>
          <w:rFonts w:ascii="Times New Roman" w:hAnsi="Times New Roman" w:cs="Times New Roman"/>
          <w:sz w:val="24"/>
          <w:szCs w:val="24"/>
        </w:rPr>
        <w:t xml:space="preserve">Andando alla ricerca delle radici etimologiche del termine, si nota subito quale sia la caratterizzazione semantica della parola «crisi»: proveniente dal greco </w:t>
      </w:r>
      <w:proofErr w:type="spellStart"/>
      <w:r>
        <w:rPr>
          <w:rFonts w:ascii="Times New Roman" w:hAnsi="Times New Roman" w:cs="Times New Roman"/>
          <w:i/>
          <w:sz w:val="24"/>
          <w:szCs w:val="24"/>
        </w:rPr>
        <w:t>krino</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(separo, scelgo, decido; nella forma mediale: mi misuro, lotto, combatto), la crisi chiama in causa la questione dell’analisi e della decisione. Se per individuare la criticità di una condizione – storica, politica, psicologica - risulta necessario </w:t>
      </w:r>
      <w:r>
        <w:rPr>
          <w:rFonts w:ascii="Times New Roman" w:hAnsi="Times New Roman" w:cs="Times New Roman"/>
          <w:i/>
          <w:sz w:val="24"/>
          <w:szCs w:val="24"/>
        </w:rPr>
        <w:t>separare</w:t>
      </w:r>
      <w:r>
        <w:rPr>
          <w:rFonts w:ascii="Times New Roman" w:hAnsi="Times New Roman" w:cs="Times New Roman"/>
          <w:sz w:val="24"/>
          <w:szCs w:val="24"/>
        </w:rPr>
        <w:t xml:space="preserve"> le sue componenti interne al fine di individuarne i nodi problematici –</w:t>
      </w:r>
      <w:r w:rsidR="00060CDC">
        <w:rPr>
          <w:rFonts w:ascii="Times New Roman" w:hAnsi="Times New Roman" w:cs="Times New Roman"/>
          <w:sz w:val="24"/>
          <w:szCs w:val="24"/>
        </w:rPr>
        <w:t xml:space="preserve"> compiendo dunque</w:t>
      </w:r>
      <w:r>
        <w:rPr>
          <w:rFonts w:ascii="Times New Roman" w:hAnsi="Times New Roman" w:cs="Times New Roman"/>
          <w:sz w:val="24"/>
          <w:szCs w:val="24"/>
        </w:rPr>
        <w:t xml:space="preserve"> un’</w:t>
      </w:r>
      <w:r w:rsidRPr="00CC56E2">
        <w:rPr>
          <w:rFonts w:ascii="Times New Roman" w:hAnsi="Times New Roman" w:cs="Times New Roman"/>
          <w:i/>
          <w:sz w:val="24"/>
          <w:szCs w:val="24"/>
        </w:rPr>
        <w:t xml:space="preserve">analisi </w:t>
      </w:r>
      <w:r>
        <w:rPr>
          <w:rFonts w:ascii="Times New Roman" w:hAnsi="Times New Roman" w:cs="Times New Roman"/>
          <w:sz w:val="24"/>
          <w:szCs w:val="24"/>
        </w:rPr>
        <w:t xml:space="preserve">-, la risoluzione della crisi, in termini sia progressivi che regressivi, passa da un atto volontario che si configura </w:t>
      </w:r>
      <w:r w:rsidR="00535E0C">
        <w:rPr>
          <w:rFonts w:ascii="Times New Roman" w:hAnsi="Times New Roman" w:cs="Times New Roman"/>
          <w:sz w:val="24"/>
          <w:szCs w:val="24"/>
        </w:rPr>
        <w:t>nella forma</w:t>
      </w:r>
      <w:r>
        <w:rPr>
          <w:rFonts w:ascii="Times New Roman" w:hAnsi="Times New Roman" w:cs="Times New Roman"/>
          <w:sz w:val="24"/>
          <w:szCs w:val="24"/>
        </w:rPr>
        <w:t xml:space="preserve"> della decisione</w:t>
      </w:r>
      <w:r w:rsidR="00DE383E">
        <w:rPr>
          <w:rFonts w:ascii="Times New Roman" w:hAnsi="Times New Roman" w:cs="Times New Roman"/>
          <w:sz w:val="24"/>
          <w:szCs w:val="24"/>
        </w:rPr>
        <w:t xml:space="preserve">, la quale </w:t>
      </w:r>
      <w:r w:rsidR="00535E0C">
        <w:rPr>
          <w:rFonts w:ascii="Times New Roman" w:hAnsi="Times New Roman" w:cs="Times New Roman"/>
          <w:sz w:val="24"/>
          <w:szCs w:val="24"/>
        </w:rPr>
        <w:t>implica l’obbligo di optare tra</w:t>
      </w:r>
      <w:r w:rsidR="00DE383E">
        <w:rPr>
          <w:rFonts w:ascii="Times New Roman" w:hAnsi="Times New Roman" w:cs="Times New Roman"/>
          <w:sz w:val="24"/>
          <w:szCs w:val="24"/>
        </w:rPr>
        <w:t xml:space="preserve"> «alternative esasperate […]: successo o fallimento, ragione o torto, vita o morte, infine salvezza o dannazione»</w:t>
      </w:r>
      <w:r w:rsidR="00DE383E">
        <w:rPr>
          <w:rStyle w:val="Rimandonotaapidipagina"/>
          <w:rFonts w:ascii="Times New Roman" w:hAnsi="Times New Roman" w:cs="Times New Roman"/>
          <w:sz w:val="24"/>
          <w:szCs w:val="24"/>
        </w:rPr>
        <w:footnoteReference w:id="4"/>
      </w:r>
      <w:r w:rsidR="00DE383E">
        <w:rPr>
          <w:rFonts w:ascii="Times New Roman" w:hAnsi="Times New Roman" w:cs="Times New Roman"/>
          <w:sz w:val="24"/>
          <w:szCs w:val="24"/>
        </w:rPr>
        <w:t>.</w:t>
      </w:r>
      <w:r w:rsidR="00535E0C">
        <w:rPr>
          <w:rFonts w:ascii="Times New Roman" w:hAnsi="Times New Roman" w:cs="Times New Roman"/>
          <w:sz w:val="24"/>
          <w:szCs w:val="24"/>
        </w:rPr>
        <w:t xml:space="preserve"> La questione della “tragica scelta” tra alternative irriducibili stabilisce già i </w:t>
      </w:r>
      <w:r w:rsidR="00535E0C" w:rsidRPr="00535E0C">
        <w:rPr>
          <w:rFonts w:ascii="Times New Roman" w:hAnsi="Times New Roman" w:cs="Times New Roman"/>
          <w:i/>
          <w:sz w:val="24"/>
          <w:szCs w:val="24"/>
        </w:rPr>
        <w:t>contorni</w:t>
      </w:r>
      <w:r w:rsidR="00535E0C">
        <w:rPr>
          <w:rFonts w:ascii="Times New Roman" w:hAnsi="Times New Roman" w:cs="Times New Roman"/>
          <w:sz w:val="24"/>
          <w:szCs w:val="24"/>
        </w:rPr>
        <w:t xml:space="preserve"> concettuali del termine crisi, mentre appare del tutto impossibile definirne i </w:t>
      </w:r>
      <w:r w:rsidR="00535E0C" w:rsidRPr="00535E0C">
        <w:rPr>
          <w:rFonts w:ascii="Times New Roman" w:hAnsi="Times New Roman" w:cs="Times New Roman"/>
          <w:i/>
          <w:sz w:val="24"/>
          <w:szCs w:val="24"/>
        </w:rPr>
        <w:t>contenuti</w:t>
      </w:r>
      <w:r w:rsidR="00535E0C">
        <w:rPr>
          <w:rFonts w:ascii="Times New Roman" w:hAnsi="Times New Roman" w:cs="Times New Roman"/>
          <w:sz w:val="24"/>
          <w:szCs w:val="24"/>
        </w:rPr>
        <w:t xml:space="preserve"> in maniera univoca ed universale: la crisi affiora nell’ambito della quasi totalità delle attività umane, di cui sarebbe impensabile offrire un campionario esaustivo; pertanto la sola (o quasi) categorizzazione del concetto che risulti plausibile riposa sulla consapevolezza che la crisi abbraccia la totalità delle «situazioni decisionali della vita interna ed esterna, della singola persona e della sua comunità»</w:t>
      </w:r>
      <w:r w:rsidR="00535E0C">
        <w:rPr>
          <w:rStyle w:val="Rimandonotaapidipagina"/>
          <w:rFonts w:ascii="Times New Roman" w:hAnsi="Times New Roman" w:cs="Times New Roman"/>
          <w:sz w:val="24"/>
          <w:szCs w:val="24"/>
        </w:rPr>
        <w:footnoteReference w:id="5"/>
      </w:r>
      <w:r w:rsidR="00535E0C">
        <w:rPr>
          <w:rFonts w:ascii="Times New Roman" w:hAnsi="Times New Roman" w:cs="Times New Roman"/>
          <w:sz w:val="24"/>
          <w:szCs w:val="24"/>
        </w:rPr>
        <w:t xml:space="preserve">. </w:t>
      </w:r>
      <w:r w:rsidR="00BC74AB">
        <w:rPr>
          <w:rFonts w:ascii="Times New Roman" w:hAnsi="Times New Roman" w:cs="Times New Roman"/>
          <w:sz w:val="24"/>
          <w:szCs w:val="24"/>
        </w:rPr>
        <w:t>Ciò che, a livello teorico,</w:t>
      </w:r>
      <w:r w:rsidR="00060CDC">
        <w:rPr>
          <w:rFonts w:ascii="Times New Roman" w:hAnsi="Times New Roman" w:cs="Times New Roman"/>
          <w:sz w:val="24"/>
          <w:szCs w:val="24"/>
        </w:rPr>
        <w:t xml:space="preserve"> permette di definire la crisi dal punto di vista della storia concettuale consiste, secondo </w:t>
      </w:r>
      <w:proofErr w:type="spellStart"/>
      <w:r w:rsidR="00060CDC">
        <w:rPr>
          <w:rFonts w:ascii="Times New Roman" w:hAnsi="Times New Roman" w:cs="Times New Roman"/>
          <w:sz w:val="24"/>
          <w:szCs w:val="24"/>
        </w:rPr>
        <w:t>Koselleck</w:t>
      </w:r>
      <w:proofErr w:type="spellEnd"/>
      <w:r w:rsidR="00060CDC">
        <w:rPr>
          <w:rFonts w:ascii="Times New Roman" w:hAnsi="Times New Roman" w:cs="Times New Roman"/>
          <w:sz w:val="24"/>
          <w:szCs w:val="24"/>
        </w:rPr>
        <w:t>, nella categoria</w:t>
      </w:r>
      <w:r w:rsidR="00BC74AB">
        <w:rPr>
          <w:rFonts w:ascii="Times New Roman" w:hAnsi="Times New Roman" w:cs="Times New Roman"/>
          <w:sz w:val="24"/>
          <w:szCs w:val="24"/>
        </w:rPr>
        <w:t xml:space="preserve"> del</w:t>
      </w:r>
      <w:r w:rsidR="00060CDC">
        <w:rPr>
          <w:rFonts w:ascii="Times New Roman" w:hAnsi="Times New Roman" w:cs="Times New Roman"/>
          <w:sz w:val="24"/>
          <w:szCs w:val="24"/>
        </w:rPr>
        <w:t xml:space="preserve"> </w:t>
      </w:r>
      <w:r w:rsidR="00060CDC">
        <w:rPr>
          <w:rFonts w:ascii="Times New Roman" w:hAnsi="Times New Roman" w:cs="Times New Roman"/>
          <w:i/>
          <w:sz w:val="24"/>
          <w:szCs w:val="24"/>
        </w:rPr>
        <w:t>tempo</w:t>
      </w:r>
      <w:r w:rsidR="00060CDC">
        <w:rPr>
          <w:rFonts w:ascii="Times New Roman" w:hAnsi="Times New Roman" w:cs="Times New Roman"/>
          <w:sz w:val="24"/>
          <w:szCs w:val="24"/>
        </w:rPr>
        <w:t xml:space="preserve">: solo nel tempo, e cioè nella storia, la crisi si dispiega come fenomeno umano, ed è alla luce di questa evidenza che l’autore tedesco elabora tre modelli semantici del termine crisi, la cui origine comune </w:t>
      </w:r>
      <w:r w:rsidR="00BC74AB">
        <w:rPr>
          <w:rFonts w:ascii="Times New Roman" w:hAnsi="Times New Roman" w:cs="Times New Roman"/>
          <w:sz w:val="24"/>
          <w:szCs w:val="24"/>
        </w:rPr>
        <w:t>egli</w:t>
      </w:r>
      <w:r w:rsidR="00060CDC">
        <w:rPr>
          <w:rFonts w:ascii="Times New Roman" w:hAnsi="Times New Roman" w:cs="Times New Roman"/>
          <w:sz w:val="24"/>
          <w:szCs w:val="24"/>
        </w:rPr>
        <w:t xml:space="preserve"> situa - per ciò che concerne l’Epoca Moderna – nell’ambito della </w:t>
      </w:r>
      <w:r w:rsidR="00060CDC" w:rsidRPr="00E62DF6">
        <w:rPr>
          <w:rFonts w:ascii="Times New Roman" w:hAnsi="Times New Roman" w:cs="Times New Roman"/>
          <w:i/>
          <w:sz w:val="24"/>
          <w:szCs w:val="24"/>
        </w:rPr>
        <w:t>riflessione teologica</w:t>
      </w:r>
      <w:r w:rsidR="00060CDC">
        <w:rPr>
          <w:rFonts w:ascii="Times New Roman" w:hAnsi="Times New Roman" w:cs="Times New Roman"/>
          <w:sz w:val="24"/>
          <w:szCs w:val="24"/>
        </w:rPr>
        <w:t xml:space="preserve">. </w:t>
      </w:r>
    </w:p>
    <w:p w:rsidR="005150F4" w:rsidRDefault="00060CDC" w:rsidP="009C5CE6">
      <w:pPr>
        <w:ind w:firstLine="708"/>
        <w:jc w:val="both"/>
        <w:rPr>
          <w:rFonts w:ascii="Times New Roman" w:hAnsi="Times New Roman" w:cs="Times New Roman"/>
          <w:sz w:val="24"/>
          <w:szCs w:val="24"/>
        </w:rPr>
      </w:pPr>
      <w:r>
        <w:rPr>
          <w:rFonts w:ascii="Times New Roman" w:hAnsi="Times New Roman" w:cs="Times New Roman"/>
          <w:sz w:val="24"/>
          <w:szCs w:val="24"/>
        </w:rPr>
        <w:t>Da un lato la crisi può essere intesa come «crisi permanente»</w:t>
      </w:r>
      <w:r w:rsidR="009260AE">
        <w:rPr>
          <w:rFonts w:ascii="Times New Roman" w:hAnsi="Times New Roman" w:cs="Times New Roman"/>
          <w:sz w:val="24"/>
          <w:szCs w:val="24"/>
        </w:rPr>
        <w:t xml:space="preserve"> (vale a dire «decisione permanente»)</w:t>
      </w:r>
      <w:r>
        <w:rPr>
          <w:rFonts w:ascii="Times New Roman" w:hAnsi="Times New Roman" w:cs="Times New Roman"/>
          <w:sz w:val="24"/>
          <w:szCs w:val="24"/>
        </w:rPr>
        <w:t xml:space="preserve">, e dunque come </w:t>
      </w:r>
      <w:r w:rsidR="009260AE">
        <w:rPr>
          <w:rFonts w:ascii="Times New Roman" w:hAnsi="Times New Roman" w:cs="Times New Roman"/>
          <w:sz w:val="24"/>
          <w:szCs w:val="24"/>
        </w:rPr>
        <w:t xml:space="preserve">condizione processuale continua nella storia, il cui corso temporale coincide con la </w:t>
      </w:r>
      <w:proofErr w:type="spellStart"/>
      <w:r w:rsidR="009260AE">
        <w:rPr>
          <w:rFonts w:ascii="Times New Roman" w:hAnsi="Times New Roman" w:cs="Times New Roman"/>
          <w:i/>
          <w:sz w:val="24"/>
          <w:szCs w:val="24"/>
        </w:rPr>
        <w:t>temporalizzazione</w:t>
      </w:r>
      <w:proofErr w:type="spellEnd"/>
      <w:r w:rsidR="009260AE">
        <w:rPr>
          <w:rFonts w:ascii="Times New Roman" w:hAnsi="Times New Roman" w:cs="Times New Roman"/>
          <w:i/>
          <w:sz w:val="24"/>
          <w:szCs w:val="24"/>
        </w:rPr>
        <w:t xml:space="preserve"> del giudizio universale</w:t>
      </w:r>
      <w:r w:rsidR="009260AE">
        <w:rPr>
          <w:rFonts w:ascii="Times New Roman" w:hAnsi="Times New Roman" w:cs="Times New Roman"/>
          <w:sz w:val="24"/>
          <w:szCs w:val="24"/>
        </w:rPr>
        <w:t xml:space="preserve"> . «La storia del mondo è il t</w:t>
      </w:r>
      <w:r w:rsidR="00B360C4">
        <w:rPr>
          <w:rFonts w:ascii="Times New Roman" w:hAnsi="Times New Roman" w:cs="Times New Roman"/>
          <w:sz w:val="24"/>
          <w:szCs w:val="24"/>
        </w:rPr>
        <w:t>ribunale del mondo» (</w:t>
      </w:r>
      <w:proofErr w:type="spellStart"/>
      <w:r w:rsidR="00B360C4">
        <w:rPr>
          <w:rFonts w:ascii="Times New Roman" w:hAnsi="Times New Roman" w:cs="Times New Roman"/>
          <w:sz w:val="24"/>
          <w:szCs w:val="24"/>
        </w:rPr>
        <w:t>Schiller</w:t>
      </w:r>
      <w:proofErr w:type="spellEnd"/>
      <w:r w:rsidR="00B360C4">
        <w:rPr>
          <w:rFonts w:ascii="Times New Roman" w:hAnsi="Times New Roman" w:cs="Times New Roman"/>
          <w:sz w:val="24"/>
          <w:szCs w:val="24"/>
        </w:rPr>
        <w:t>): la processualità storica, ossia l’insieme delle azioni prodotte dall’uomo, sottostanno ad un giudizio perenne</w:t>
      </w:r>
      <w:r w:rsidR="00BC74AB">
        <w:rPr>
          <w:rFonts w:ascii="Times New Roman" w:hAnsi="Times New Roman" w:cs="Times New Roman"/>
          <w:sz w:val="24"/>
          <w:szCs w:val="24"/>
        </w:rPr>
        <w:t xml:space="preserve"> emanato dalla storia stessa</w:t>
      </w:r>
      <w:r w:rsidR="00B360C4">
        <w:rPr>
          <w:rFonts w:ascii="Times New Roman" w:hAnsi="Times New Roman" w:cs="Times New Roman"/>
          <w:sz w:val="24"/>
          <w:szCs w:val="24"/>
        </w:rPr>
        <w:t>, il cui verdetto di approvazi</w:t>
      </w:r>
      <w:r w:rsidR="00BC74AB">
        <w:rPr>
          <w:rFonts w:ascii="Times New Roman" w:hAnsi="Times New Roman" w:cs="Times New Roman"/>
          <w:sz w:val="24"/>
          <w:szCs w:val="24"/>
        </w:rPr>
        <w:t>one o di ripulsa si rende noto dal grado di</w:t>
      </w:r>
      <w:r w:rsidR="00B360C4">
        <w:rPr>
          <w:rFonts w:ascii="Times New Roman" w:hAnsi="Times New Roman" w:cs="Times New Roman"/>
          <w:sz w:val="24"/>
          <w:szCs w:val="24"/>
        </w:rPr>
        <w:t xml:space="preserve"> </w:t>
      </w:r>
      <w:r w:rsidR="00B360C4">
        <w:rPr>
          <w:rFonts w:ascii="Times New Roman" w:hAnsi="Times New Roman" w:cs="Times New Roman"/>
          <w:i/>
          <w:sz w:val="24"/>
          <w:szCs w:val="24"/>
        </w:rPr>
        <w:t xml:space="preserve">successo </w:t>
      </w:r>
      <w:r w:rsidR="00BC74AB">
        <w:rPr>
          <w:rFonts w:ascii="Times New Roman" w:hAnsi="Times New Roman" w:cs="Times New Roman"/>
          <w:sz w:val="24"/>
          <w:szCs w:val="24"/>
        </w:rPr>
        <w:t xml:space="preserve">o </w:t>
      </w:r>
      <w:r w:rsidR="00BC74AB">
        <w:rPr>
          <w:rFonts w:ascii="Times New Roman" w:hAnsi="Times New Roman" w:cs="Times New Roman"/>
          <w:i/>
          <w:sz w:val="24"/>
          <w:szCs w:val="24"/>
        </w:rPr>
        <w:t xml:space="preserve">fallimento </w:t>
      </w:r>
      <w:r w:rsidR="00BC74AB">
        <w:rPr>
          <w:rFonts w:ascii="Times New Roman" w:hAnsi="Times New Roman" w:cs="Times New Roman"/>
          <w:sz w:val="24"/>
          <w:szCs w:val="24"/>
        </w:rPr>
        <w:t>ottenuto</w:t>
      </w:r>
      <w:r w:rsidR="00B360C4">
        <w:rPr>
          <w:rFonts w:ascii="Times New Roman" w:hAnsi="Times New Roman" w:cs="Times New Roman"/>
          <w:sz w:val="24"/>
          <w:szCs w:val="24"/>
        </w:rPr>
        <w:t xml:space="preserve"> </w:t>
      </w:r>
      <w:r w:rsidR="00BC74AB">
        <w:rPr>
          <w:rFonts w:ascii="Times New Roman" w:hAnsi="Times New Roman" w:cs="Times New Roman"/>
          <w:sz w:val="24"/>
          <w:szCs w:val="24"/>
        </w:rPr>
        <w:t>dai risultati di queste stesse azioni</w:t>
      </w:r>
      <w:r w:rsidR="00B360C4">
        <w:rPr>
          <w:rFonts w:ascii="Times New Roman" w:hAnsi="Times New Roman" w:cs="Times New Roman"/>
          <w:sz w:val="24"/>
          <w:szCs w:val="24"/>
        </w:rPr>
        <w:t xml:space="preserve">. </w:t>
      </w:r>
      <w:r w:rsidR="00BC74AB">
        <w:rPr>
          <w:rFonts w:ascii="Times New Roman" w:hAnsi="Times New Roman" w:cs="Times New Roman"/>
          <w:sz w:val="24"/>
          <w:szCs w:val="24"/>
        </w:rPr>
        <w:t>La</w:t>
      </w:r>
      <w:r w:rsidR="00B360C4">
        <w:rPr>
          <w:rFonts w:ascii="Times New Roman" w:hAnsi="Times New Roman" w:cs="Times New Roman"/>
          <w:sz w:val="24"/>
          <w:szCs w:val="24"/>
        </w:rPr>
        <w:t xml:space="preserve"> visione processuale della crisi – eletta a </w:t>
      </w:r>
      <w:r w:rsidR="00B360C4">
        <w:rPr>
          <w:rFonts w:ascii="Times New Roman" w:hAnsi="Times New Roman" w:cs="Times New Roman"/>
          <w:i/>
          <w:sz w:val="24"/>
          <w:szCs w:val="24"/>
        </w:rPr>
        <w:t xml:space="preserve">decisione universale, dunque permanente </w:t>
      </w:r>
      <w:r w:rsidR="00B360C4">
        <w:rPr>
          <w:rFonts w:ascii="Times New Roman" w:hAnsi="Times New Roman" w:cs="Times New Roman"/>
          <w:sz w:val="24"/>
          <w:szCs w:val="24"/>
        </w:rPr>
        <w:t xml:space="preserve">– costituisce una potentissima fonte di legittimazione </w:t>
      </w:r>
      <w:r w:rsidR="00B360C4" w:rsidRPr="00B360C4">
        <w:rPr>
          <w:rFonts w:ascii="Times New Roman" w:hAnsi="Times New Roman" w:cs="Times New Roman"/>
          <w:i/>
          <w:sz w:val="24"/>
          <w:szCs w:val="24"/>
        </w:rPr>
        <w:t>ex-post</w:t>
      </w:r>
      <w:r w:rsidR="00B360C4">
        <w:rPr>
          <w:rFonts w:ascii="Times New Roman" w:hAnsi="Times New Roman" w:cs="Times New Roman"/>
          <w:sz w:val="24"/>
          <w:szCs w:val="24"/>
        </w:rPr>
        <w:t xml:space="preserve"> delle scelte individuali e collettive, </w:t>
      </w:r>
      <w:r w:rsidR="004446E7">
        <w:rPr>
          <w:rFonts w:ascii="Times New Roman" w:hAnsi="Times New Roman" w:cs="Times New Roman"/>
          <w:sz w:val="24"/>
          <w:szCs w:val="24"/>
        </w:rPr>
        <w:t>la cui maggiore o minore adeguatezza risiede</w:t>
      </w:r>
      <w:r w:rsidR="00BC74AB">
        <w:rPr>
          <w:rFonts w:ascii="Times New Roman" w:hAnsi="Times New Roman" w:cs="Times New Roman"/>
          <w:sz w:val="24"/>
          <w:szCs w:val="24"/>
        </w:rPr>
        <w:t xml:space="preserve"> appunto</w:t>
      </w:r>
      <w:r w:rsidR="004446E7">
        <w:rPr>
          <w:rFonts w:ascii="Times New Roman" w:hAnsi="Times New Roman" w:cs="Times New Roman"/>
          <w:sz w:val="24"/>
          <w:szCs w:val="24"/>
        </w:rPr>
        <w:t xml:space="preserve">, dal punto di vista teologico, nell’esito che la storia </w:t>
      </w:r>
      <w:r w:rsidR="00BC74AB">
        <w:rPr>
          <w:rFonts w:ascii="Times New Roman" w:hAnsi="Times New Roman" w:cs="Times New Roman"/>
          <w:sz w:val="24"/>
          <w:szCs w:val="24"/>
        </w:rPr>
        <w:t>affida</w:t>
      </w:r>
      <w:r w:rsidR="004446E7">
        <w:rPr>
          <w:rFonts w:ascii="Times New Roman" w:hAnsi="Times New Roman" w:cs="Times New Roman"/>
          <w:sz w:val="24"/>
          <w:szCs w:val="24"/>
        </w:rPr>
        <w:t xml:space="preserve"> loro</w:t>
      </w:r>
      <w:r w:rsidR="004446E7">
        <w:rPr>
          <w:rStyle w:val="Rimandonotaapidipagina"/>
          <w:rFonts w:ascii="Times New Roman" w:hAnsi="Times New Roman" w:cs="Times New Roman"/>
          <w:sz w:val="24"/>
          <w:szCs w:val="24"/>
        </w:rPr>
        <w:footnoteReference w:id="6"/>
      </w:r>
      <w:r w:rsidR="004446E7">
        <w:rPr>
          <w:rFonts w:ascii="Times New Roman" w:hAnsi="Times New Roman" w:cs="Times New Roman"/>
          <w:sz w:val="24"/>
          <w:szCs w:val="24"/>
        </w:rPr>
        <w:t xml:space="preserve">. In secondo luogo la crisi si configura come «concetto periodale iterativo» (questo è il modello da cui </w:t>
      </w:r>
      <w:proofErr w:type="spellStart"/>
      <w:r w:rsidR="004446E7">
        <w:rPr>
          <w:rFonts w:ascii="Times New Roman" w:hAnsi="Times New Roman" w:cs="Times New Roman"/>
          <w:sz w:val="24"/>
          <w:szCs w:val="24"/>
        </w:rPr>
        <w:t>Koselleck</w:t>
      </w:r>
      <w:proofErr w:type="spellEnd"/>
      <w:r w:rsidR="004446E7">
        <w:rPr>
          <w:rFonts w:ascii="Times New Roman" w:hAnsi="Times New Roman" w:cs="Times New Roman"/>
          <w:sz w:val="24"/>
          <w:szCs w:val="24"/>
        </w:rPr>
        <w:t xml:space="preserve"> è meno persuaso), </w:t>
      </w:r>
      <w:r w:rsidR="007E3BEC">
        <w:rPr>
          <w:rFonts w:ascii="Times New Roman" w:hAnsi="Times New Roman" w:cs="Times New Roman"/>
          <w:sz w:val="24"/>
          <w:szCs w:val="24"/>
        </w:rPr>
        <w:t xml:space="preserve">in base al quale si indagano le crisi e i loro «decorsi storici» per farne derivare una serie di analogie e </w:t>
      </w:r>
      <w:r w:rsidR="00BC74AB">
        <w:rPr>
          <w:rFonts w:ascii="Times New Roman" w:hAnsi="Times New Roman" w:cs="Times New Roman"/>
          <w:sz w:val="24"/>
          <w:szCs w:val="24"/>
        </w:rPr>
        <w:t xml:space="preserve">di </w:t>
      </w:r>
      <w:r w:rsidR="007E3BEC">
        <w:rPr>
          <w:rFonts w:ascii="Times New Roman" w:hAnsi="Times New Roman" w:cs="Times New Roman"/>
          <w:sz w:val="24"/>
          <w:szCs w:val="24"/>
        </w:rPr>
        <w:t xml:space="preserve">differenze tra loro comparabili e, in prospettiva, prevedibili. </w:t>
      </w:r>
      <w:r w:rsidR="004446E7">
        <w:rPr>
          <w:rFonts w:ascii="Times New Roman" w:hAnsi="Times New Roman" w:cs="Times New Roman"/>
          <w:sz w:val="24"/>
          <w:szCs w:val="24"/>
        </w:rPr>
        <w:t>Qu</w:t>
      </w:r>
      <w:r w:rsidR="007E3BEC">
        <w:rPr>
          <w:rFonts w:ascii="Times New Roman" w:hAnsi="Times New Roman" w:cs="Times New Roman"/>
          <w:sz w:val="24"/>
          <w:szCs w:val="24"/>
        </w:rPr>
        <w:t xml:space="preserve">esto modello semantico trasferisce il problema della decisione in una </w:t>
      </w:r>
      <w:r w:rsidR="00175453">
        <w:rPr>
          <w:rFonts w:ascii="Times New Roman" w:hAnsi="Times New Roman" w:cs="Times New Roman"/>
          <w:sz w:val="24"/>
          <w:szCs w:val="24"/>
        </w:rPr>
        <w:t>posizione</w:t>
      </w:r>
      <w:r w:rsidR="00BC74AB">
        <w:rPr>
          <w:rFonts w:ascii="Times New Roman" w:hAnsi="Times New Roman" w:cs="Times New Roman"/>
          <w:sz w:val="24"/>
          <w:szCs w:val="24"/>
        </w:rPr>
        <w:t xml:space="preserve"> ridimensionata</w:t>
      </w:r>
      <w:r w:rsidR="007E3BEC">
        <w:rPr>
          <w:rFonts w:ascii="Times New Roman" w:hAnsi="Times New Roman" w:cs="Times New Roman"/>
          <w:sz w:val="24"/>
          <w:szCs w:val="24"/>
        </w:rPr>
        <w:t xml:space="preserve"> e – afferma l’autore - </w:t>
      </w:r>
      <w:r w:rsidR="004446E7">
        <w:rPr>
          <w:rFonts w:ascii="Times New Roman" w:hAnsi="Times New Roman" w:cs="Times New Roman"/>
          <w:sz w:val="24"/>
          <w:szCs w:val="24"/>
        </w:rPr>
        <w:t>trova riscontro</w:t>
      </w:r>
      <w:r w:rsidR="007E3BEC">
        <w:rPr>
          <w:rFonts w:ascii="Times New Roman" w:hAnsi="Times New Roman" w:cs="Times New Roman"/>
          <w:sz w:val="24"/>
          <w:szCs w:val="24"/>
        </w:rPr>
        <w:t xml:space="preserve"> empirico </w:t>
      </w:r>
      <w:r w:rsidR="00BC74AB">
        <w:rPr>
          <w:rFonts w:ascii="Times New Roman" w:hAnsi="Times New Roman" w:cs="Times New Roman"/>
          <w:sz w:val="24"/>
          <w:szCs w:val="24"/>
        </w:rPr>
        <w:t>“</w:t>
      </w:r>
      <w:r w:rsidR="004446E7">
        <w:rPr>
          <w:rFonts w:ascii="Times New Roman" w:hAnsi="Times New Roman" w:cs="Times New Roman"/>
          <w:sz w:val="24"/>
          <w:szCs w:val="24"/>
        </w:rPr>
        <w:t>soltanto</w:t>
      </w:r>
      <w:r w:rsidR="00BC74AB">
        <w:rPr>
          <w:rFonts w:ascii="Times New Roman" w:hAnsi="Times New Roman" w:cs="Times New Roman"/>
          <w:sz w:val="24"/>
          <w:szCs w:val="24"/>
        </w:rPr>
        <w:t>”</w:t>
      </w:r>
      <w:r w:rsidR="004446E7">
        <w:rPr>
          <w:rFonts w:ascii="Times New Roman" w:hAnsi="Times New Roman" w:cs="Times New Roman"/>
          <w:sz w:val="24"/>
          <w:szCs w:val="24"/>
        </w:rPr>
        <w:t xml:space="preserve"> in campo economico, scientifico</w:t>
      </w:r>
      <w:r w:rsidR="005571D7">
        <w:rPr>
          <w:rFonts w:ascii="Times New Roman" w:hAnsi="Times New Roman" w:cs="Times New Roman"/>
          <w:sz w:val="24"/>
          <w:szCs w:val="24"/>
        </w:rPr>
        <w:t>-naturale</w:t>
      </w:r>
      <w:r w:rsidR="007E3BEC">
        <w:rPr>
          <w:rFonts w:ascii="Times New Roman" w:hAnsi="Times New Roman" w:cs="Times New Roman"/>
          <w:sz w:val="24"/>
          <w:szCs w:val="24"/>
        </w:rPr>
        <w:t xml:space="preserve"> e</w:t>
      </w:r>
      <w:r w:rsidR="004446E7">
        <w:rPr>
          <w:rFonts w:ascii="Times New Roman" w:hAnsi="Times New Roman" w:cs="Times New Roman"/>
          <w:sz w:val="24"/>
          <w:szCs w:val="24"/>
        </w:rPr>
        <w:t xml:space="preserve"> tecnico-industriale</w:t>
      </w:r>
      <w:r w:rsidR="007E3BEC">
        <w:rPr>
          <w:rFonts w:ascii="Times New Roman" w:hAnsi="Times New Roman" w:cs="Times New Roman"/>
          <w:sz w:val="24"/>
          <w:szCs w:val="24"/>
        </w:rPr>
        <w:t xml:space="preserve">, dove i momenti di crisi </w:t>
      </w:r>
      <w:r w:rsidR="00BC74AB">
        <w:rPr>
          <w:rFonts w:ascii="Times New Roman" w:hAnsi="Times New Roman" w:cs="Times New Roman"/>
          <w:sz w:val="24"/>
          <w:szCs w:val="24"/>
        </w:rPr>
        <w:t>da un lato</w:t>
      </w:r>
      <w:r w:rsidR="005571D7">
        <w:rPr>
          <w:rFonts w:ascii="Times New Roman" w:hAnsi="Times New Roman" w:cs="Times New Roman"/>
          <w:sz w:val="24"/>
          <w:szCs w:val="24"/>
        </w:rPr>
        <w:t xml:space="preserve"> risultano</w:t>
      </w:r>
      <w:r w:rsidR="00BC74AB">
        <w:rPr>
          <w:rFonts w:ascii="Times New Roman" w:hAnsi="Times New Roman" w:cs="Times New Roman"/>
          <w:sz w:val="24"/>
          <w:szCs w:val="24"/>
        </w:rPr>
        <w:t xml:space="preserve"> “misurabili”, grazie ad alcuni parametri numerici stabiliti,</w:t>
      </w:r>
      <w:r w:rsidR="007E3BEC">
        <w:rPr>
          <w:rFonts w:ascii="Times New Roman" w:hAnsi="Times New Roman" w:cs="Times New Roman"/>
          <w:sz w:val="24"/>
          <w:szCs w:val="24"/>
        </w:rPr>
        <w:t xml:space="preserve"> </w:t>
      </w:r>
      <w:r w:rsidR="00BC74AB">
        <w:rPr>
          <w:rFonts w:ascii="Times New Roman" w:hAnsi="Times New Roman" w:cs="Times New Roman"/>
          <w:sz w:val="24"/>
          <w:szCs w:val="24"/>
        </w:rPr>
        <w:t xml:space="preserve">e dall’altro vengono </w:t>
      </w:r>
      <w:r w:rsidR="005571D7">
        <w:rPr>
          <w:rFonts w:ascii="Times New Roman" w:hAnsi="Times New Roman" w:cs="Times New Roman"/>
          <w:sz w:val="24"/>
          <w:szCs w:val="24"/>
        </w:rPr>
        <w:t>spesso identificati come le fasi</w:t>
      </w:r>
      <w:r w:rsidR="00BC74AB">
        <w:rPr>
          <w:rFonts w:ascii="Times New Roman" w:hAnsi="Times New Roman" w:cs="Times New Roman"/>
          <w:sz w:val="24"/>
          <w:szCs w:val="24"/>
        </w:rPr>
        <w:t xml:space="preserve"> che </w:t>
      </w:r>
      <w:r w:rsidR="005571D7">
        <w:rPr>
          <w:rFonts w:ascii="Times New Roman" w:hAnsi="Times New Roman" w:cs="Times New Roman"/>
          <w:sz w:val="24"/>
          <w:szCs w:val="24"/>
        </w:rPr>
        <w:t xml:space="preserve">preparano il </w:t>
      </w:r>
      <w:r w:rsidR="005571D7">
        <w:rPr>
          <w:rFonts w:ascii="Times New Roman" w:hAnsi="Times New Roman" w:cs="Times New Roman"/>
          <w:sz w:val="24"/>
          <w:szCs w:val="24"/>
        </w:rPr>
        <w:lastRenderedPageBreak/>
        <w:t>terreno ad</w:t>
      </w:r>
      <w:r w:rsidR="00BC74AB">
        <w:rPr>
          <w:rFonts w:ascii="Times New Roman" w:hAnsi="Times New Roman" w:cs="Times New Roman"/>
          <w:sz w:val="24"/>
          <w:szCs w:val="24"/>
        </w:rPr>
        <w:t xml:space="preserve"> un periodo storico </w:t>
      </w:r>
      <w:r w:rsidR="005571D7">
        <w:rPr>
          <w:rFonts w:ascii="Times New Roman" w:hAnsi="Times New Roman" w:cs="Times New Roman"/>
          <w:sz w:val="24"/>
          <w:szCs w:val="24"/>
        </w:rPr>
        <w:t xml:space="preserve">segnato dal </w:t>
      </w:r>
      <w:r w:rsidR="00175453">
        <w:rPr>
          <w:rFonts w:ascii="Times New Roman" w:hAnsi="Times New Roman" w:cs="Times New Roman"/>
          <w:sz w:val="24"/>
          <w:szCs w:val="24"/>
        </w:rPr>
        <w:t>«</w:t>
      </w:r>
      <w:r w:rsidR="005571D7">
        <w:rPr>
          <w:rFonts w:ascii="Times New Roman" w:hAnsi="Times New Roman" w:cs="Times New Roman"/>
          <w:sz w:val="24"/>
          <w:szCs w:val="24"/>
        </w:rPr>
        <w:t>progresso</w:t>
      </w:r>
      <w:r w:rsidR="007E3BEC">
        <w:rPr>
          <w:rFonts w:ascii="Times New Roman" w:hAnsi="Times New Roman" w:cs="Times New Roman"/>
          <w:sz w:val="24"/>
          <w:szCs w:val="24"/>
        </w:rPr>
        <w:t>»</w:t>
      </w:r>
      <w:r w:rsidR="005571D7">
        <w:rPr>
          <w:rFonts w:ascii="Times New Roman" w:hAnsi="Times New Roman" w:cs="Times New Roman"/>
          <w:sz w:val="24"/>
          <w:szCs w:val="24"/>
        </w:rPr>
        <w:t xml:space="preserve"> - specie materiale – della società</w:t>
      </w:r>
      <w:r w:rsidR="00175453">
        <w:rPr>
          <w:rStyle w:val="Rimandonotaapidipagina"/>
          <w:rFonts w:ascii="Times New Roman" w:hAnsi="Times New Roman" w:cs="Times New Roman"/>
          <w:sz w:val="24"/>
          <w:szCs w:val="24"/>
        </w:rPr>
        <w:footnoteReference w:id="7"/>
      </w:r>
      <w:r w:rsidR="007E3BEC">
        <w:rPr>
          <w:rFonts w:ascii="Times New Roman" w:hAnsi="Times New Roman" w:cs="Times New Roman"/>
          <w:sz w:val="24"/>
          <w:szCs w:val="24"/>
        </w:rPr>
        <w:t>.  Attraverso questo modello semantico</w:t>
      </w:r>
      <w:r w:rsidR="008C496B">
        <w:rPr>
          <w:rFonts w:ascii="Times New Roman" w:hAnsi="Times New Roman" w:cs="Times New Roman"/>
          <w:sz w:val="24"/>
          <w:szCs w:val="24"/>
        </w:rPr>
        <w:t>, che legge la crisi</w:t>
      </w:r>
      <w:r w:rsidR="00675F08">
        <w:rPr>
          <w:rFonts w:ascii="Times New Roman" w:hAnsi="Times New Roman" w:cs="Times New Roman"/>
          <w:sz w:val="24"/>
          <w:szCs w:val="24"/>
        </w:rPr>
        <w:t xml:space="preserve"> come momento</w:t>
      </w:r>
      <w:r w:rsidR="007E3BEC">
        <w:rPr>
          <w:rFonts w:ascii="Times New Roman" w:hAnsi="Times New Roman" w:cs="Times New Roman"/>
          <w:sz w:val="24"/>
          <w:szCs w:val="24"/>
        </w:rPr>
        <w:t xml:space="preserve"> che precede sistematicamente un cambiamento migliorativo delle condizioni </w:t>
      </w:r>
      <w:r w:rsidR="00675F08">
        <w:rPr>
          <w:rFonts w:ascii="Times New Roman" w:hAnsi="Times New Roman" w:cs="Times New Roman"/>
          <w:sz w:val="24"/>
          <w:szCs w:val="24"/>
        </w:rPr>
        <w:t>dell’uomo</w:t>
      </w:r>
      <w:r w:rsidR="007E3BEC">
        <w:rPr>
          <w:rFonts w:ascii="Times New Roman" w:hAnsi="Times New Roman" w:cs="Times New Roman"/>
          <w:sz w:val="24"/>
          <w:szCs w:val="24"/>
        </w:rPr>
        <w:t xml:space="preserve">, </w:t>
      </w:r>
      <w:r w:rsidR="008C496B">
        <w:rPr>
          <w:rFonts w:ascii="Times New Roman" w:hAnsi="Times New Roman" w:cs="Times New Roman"/>
          <w:sz w:val="24"/>
          <w:szCs w:val="24"/>
        </w:rPr>
        <w:t>non si riesce a</w:t>
      </w:r>
      <w:r w:rsidR="00163564">
        <w:rPr>
          <w:rFonts w:ascii="Times New Roman" w:hAnsi="Times New Roman" w:cs="Times New Roman"/>
          <w:sz w:val="24"/>
          <w:szCs w:val="24"/>
        </w:rPr>
        <w:t xml:space="preserve"> stabilire se il concetto di progresso guidi o sia guidato da quello di crisi</w:t>
      </w:r>
      <w:r w:rsidR="0077335A">
        <w:rPr>
          <w:rFonts w:ascii="Times New Roman" w:hAnsi="Times New Roman" w:cs="Times New Roman"/>
          <w:sz w:val="24"/>
          <w:szCs w:val="24"/>
        </w:rPr>
        <w:t>, proprio</w:t>
      </w:r>
      <w:r w:rsidR="00163564">
        <w:rPr>
          <w:rFonts w:ascii="Times New Roman" w:hAnsi="Times New Roman" w:cs="Times New Roman"/>
          <w:sz w:val="24"/>
          <w:szCs w:val="24"/>
        </w:rPr>
        <w:t xml:space="preserve"> </w:t>
      </w:r>
      <w:r w:rsidR="00175453">
        <w:rPr>
          <w:rFonts w:ascii="Times New Roman" w:hAnsi="Times New Roman" w:cs="Times New Roman"/>
          <w:sz w:val="24"/>
          <w:szCs w:val="24"/>
        </w:rPr>
        <w:t>perché</w:t>
      </w:r>
      <w:r w:rsidR="00163564">
        <w:rPr>
          <w:rFonts w:ascii="Times New Roman" w:hAnsi="Times New Roman" w:cs="Times New Roman"/>
          <w:sz w:val="24"/>
          <w:szCs w:val="24"/>
        </w:rPr>
        <w:t xml:space="preserve"> quest’ultima </w:t>
      </w:r>
      <w:r w:rsidR="00675F08">
        <w:rPr>
          <w:rFonts w:ascii="Times New Roman" w:hAnsi="Times New Roman" w:cs="Times New Roman"/>
          <w:sz w:val="24"/>
          <w:szCs w:val="24"/>
        </w:rPr>
        <w:t>si presenta “solo” come</w:t>
      </w:r>
      <w:r w:rsidR="00163564">
        <w:rPr>
          <w:rFonts w:ascii="Times New Roman" w:hAnsi="Times New Roman" w:cs="Times New Roman"/>
          <w:sz w:val="24"/>
          <w:szCs w:val="24"/>
        </w:rPr>
        <w:t xml:space="preserve"> prodromo </w:t>
      </w:r>
      <w:r w:rsidR="00675F08">
        <w:rPr>
          <w:rFonts w:ascii="Times New Roman" w:hAnsi="Times New Roman" w:cs="Times New Roman"/>
          <w:sz w:val="24"/>
          <w:szCs w:val="24"/>
        </w:rPr>
        <w:t>di un avanzamento materiale</w:t>
      </w:r>
      <w:r w:rsidR="00163564">
        <w:rPr>
          <w:rFonts w:ascii="Times New Roman" w:hAnsi="Times New Roman" w:cs="Times New Roman"/>
          <w:sz w:val="24"/>
          <w:szCs w:val="24"/>
        </w:rPr>
        <w:t xml:space="preserve"> e</w:t>
      </w:r>
      <w:r w:rsidR="00675F08">
        <w:rPr>
          <w:rFonts w:ascii="Times New Roman" w:hAnsi="Times New Roman" w:cs="Times New Roman"/>
          <w:sz w:val="24"/>
          <w:szCs w:val="24"/>
        </w:rPr>
        <w:t>d</w:t>
      </w:r>
      <w:r w:rsidR="00163564">
        <w:rPr>
          <w:rFonts w:ascii="Times New Roman" w:hAnsi="Times New Roman" w:cs="Times New Roman"/>
          <w:sz w:val="24"/>
          <w:szCs w:val="24"/>
        </w:rPr>
        <w:t xml:space="preserve"> intellet</w:t>
      </w:r>
      <w:r w:rsidR="00675F08">
        <w:rPr>
          <w:rFonts w:ascii="Times New Roman" w:hAnsi="Times New Roman" w:cs="Times New Roman"/>
          <w:sz w:val="24"/>
          <w:szCs w:val="24"/>
        </w:rPr>
        <w:t>tuale della società</w:t>
      </w:r>
      <w:r w:rsidR="0077335A">
        <w:rPr>
          <w:rFonts w:ascii="Times New Roman" w:hAnsi="Times New Roman" w:cs="Times New Roman"/>
          <w:sz w:val="24"/>
          <w:szCs w:val="24"/>
        </w:rPr>
        <w:t>,</w:t>
      </w:r>
      <w:r w:rsidR="00163564">
        <w:rPr>
          <w:rFonts w:ascii="Times New Roman" w:hAnsi="Times New Roman" w:cs="Times New Roman"/>
          <w:sz w:val="24"/>
          <w:szCs w:val="24"/>
        </w:rPr>
        <w:t xml:space="preserve"> </w:t>
      </w:r>
      <w:r w:rsidR="0077335A">
        <w:rPr>
          <w:rFonts w:ascii="Times New Roman" w:hAnsi="Times New Roman" w:cs="Times New Roman"/>
          <w:sz w:val="24"/>
          <w:szCs w:val="24"/>
        </w:rPr>
        <w:t xml:space="preserve">e </w:t>
      </w:r>
      <w:r w:rsidR="00163564">
        <w:rPr>
          <w:rFonts w:ascii="Times New Roman" w:hAnsi="Times New Roman" w:cs="Times New Roman"/>
          <w:sz w:val="24"/>
          <w:szCs w:val="24"/>
        </w:rPr>
        <w:t>non già come</w:t>
      </w:r>
      <w:r w:rsidR="00675F08">
        <w:rPr>
          <w:rFonts w:ascii="Times New Roman" w:hAnsi="Times New Roman" w:cs="Times New Roman"/>
          <w:sz w:val="24"/>
          <w:szCs w:val="24"/>
        </w:rPr>
        <w:t xml:space="preserve"> uno</w:t>
      </w:r>
      <w:r w:rsidR="00163564">
        <w:rPr>
          <w:rFonts w:ascii="Times New Roman" w:hAnsi="Times New Roman" w:cs="Times New Roman"/>
          <w:sz w:val="24"/>
          <w:szCs w:val="24"/>
        </w:rPr>
        <w:t xml:space="preserve"> spazio dell’</w:t>
      </w:r>
      <w:r w:rsidR="00675F08">
        <w:rPr>
          <w:rFonts w:ascii="Times New Roman" w:hAnsi="Times New Roman" w:cs="Times New Roman"/>
          <w:sz w:val="24"/>
          <w:szCs w:val="24"/>
        </w:rPr>
        <w:t>esercizio decisionale.</w:t>
      </w:r>
      <w:r w:rsidR="00175453">
        <w:rPr>
          <w:rFonts w:ascii="Times New Roman" w:hAnsi="Times New Roman" w:cs="Times New Roman"/>
          <w:sz w:val="24"/>
          <w:szCs w:val="24"/>
        </w:rPr>
        <w:t xml:space="preserve"> Infine la crisi esprime </w:t>
      </w:r>
      <w:r w:rsidR="0077335A">
        <w:rPr>
          <w:rFonts w:ascii="Times New Roman" w:hAnsi="Times New Roman" w:cs="Times New Roman"/>
          <w:sz w:val="24"/>
          <w:szCs w:val="24"/>
        </w:rPr>
        <w:t>come «decisione ul</w:t>
      </w:r>
      <w:r w:rsidR="009C5CE6">
        <w:rPr>
          <w:rFonts w:ascii="Times New Roman" w:hAnsi="Times New Roman" w:cs="Times New Roman"/>
          <w:sz w:val="24"/>
          <w:szCs w:val="24"/>
        </w:rPr>
        <w:t>tima», vale a dire definitiva ed</w:t>
      </w:r>
      <w:r w:rsidR="0077335A">
        <w:rPr>
          <w:rFonts w:ascii="Times New Roman" w:hAnsi="Times New Roman" w:cs="Times New Roman"/>
          <w:sz w:val="24"/>
          <w:szCs w:val="24"/>
        </w:rPr>
        <w:t xml:space="preserve"> irrevocabile, capace di aprire un varco attraverso cui si giunga ad una fase davvero inedita del tempo storico. Qui si nota con tutta evidenza il valore teologico di questo concetto,</w:t>
      </w:r>
      <w:r w:rsidR="00495044">
        <w:rPr>
          <w:rFonts w:ascii="Times New Roman" w:hAnsi="Times New Roman" w:cs="Times New Roman"/>
          <w:sz w:val="24"/>
          <w:szCs w:val="24"/>
        </w:rPr>
        <w:t xml:space="preserve"> il cui utilizz</w:t>
      </w:r>
      <w:r w:rsidR="008C496B">
        <w:rPr>
          <w:rFonts w:ascii="Times New Roman" w:hAnsi="Times New Roman" w:cs="Times New Roman"/>
          <w:sz w:val="24"/>
          <w:szCs w:val="24"/>
        </w:rPr>
        <w:t xml:space="preserve">o però oltrepassa il quadro della </w:t>
      </w:r>
      <w:r w:rsidR="008C496B" w:rsidRPr="008C496B">
        <w:rPr>
          <w:rFonts w:ascii="Times New Roman" w:hAnsi="Times New Roman" w:cs="Times New Roman"/>
          <w:sz w:val="24"/>
          <w:szCs w:val="24"/>
        </w:rPr>
        <w:t>trascendenza</w:t>
      </w:r>
      <w:r w:rsidR="008C496B">
        <w:rPr>
          <w:rFonts w:ascii="Times New Roman" w:hAnsi="Times New Roman" w:cs="Times New Roman"/>
          <w:sz w:val="24"/>
          <w:szCs w:val="24"/>
        </w:rPr>
        <w:t xml:space="preserve"> </w:t>
      </w:r>
      <w:r w:rsidR="00495044">
        <w:rPr>
          <w:rFonts w:ascii="Times New Roman" w:hAnsi="Times New Roman" w:cs="Times New Roman"/>
          <w:sz w:val="24"/>
          <w:szCs w:val="24"/>
        </w:rPr>
        <w:t xml:space="preserve">e si incarna nell’ambito </w:t>
      </w:r>
      <w:r w:rsidR="00495044" w:rsidRPr="008C496B">
        <w:rPr>
          <w:rFonts w:ascii="Times New Roman" w:hAnsi="Times New Roman" w:cs="Times New Roman"/>
          <w:i/>
          <w:sz w:val="24"/>
          <w:szCs w:val="24"/>
        </w:rPr>
        <w:t>dell’immanenza</w:t>
      </w:r>
      <w:r w:rsidR="00495044">
        <w:rPr>
          <w:rFonts w:ascii="Times New Roman" w:hAnsi="Times New Roman" w:cs="Times New Roman"/>
          <w:sz w:val="24"/>
          <w:szCs w:val="24"/>
        </w:rPr>
        <w:t xml:space="preserve"> storica, dunque politica,</w:t>
      </w:r>
      <w:r w:rsidR="0077335A">
        <w:rPr>
          <w:rFonts w:ascii="Times New Roman" w:hAnsi="Times New Roman" w:cs="Times New Roman"/>
          <w:sz w:val="24"/>
          <w:szCs w:val="24"/>
        </w:rPr>
        <w:t xml:space="preserve"> </w:t>
      </w:r>
      <w:r w:rsidR="00495044">
        <w:rPr>
          <w:rFonts w:ascii="Times New Roman" w:hAnsi="Times New Roman" w:cs="Times New Roman"/>
          <w:sz w:val="24"/>
          <w:szCs w:val="24"/>
        </w:rPr>
        <w:t>attraverso il concetto di rivoluzione</w:t>
      </w:r>
      <w:r w:rsidR="009327E8">
        <w:rPr>
          <w:rFonts w:ascii="Times New Roman" w:hAnsi="Times New Roman" w:cs="Times New Roman"/>
          <w:sz w:val="24"/>
          <w:szCs w:val="24"/>
        </w:rPr>
        <w:t xml:space="preserve"> </w:t>
      </w:r>
      <w:proofErr w:type="spellStart"/>
      <w:r w:rsidR="009327E8">
        <w:rPr>
          <w:rFonts w:ascii="Times New Roman" w:hAnsi="Times New Roman" w:cs="Times New Roman"/>
          <w:sz w:val="24"/>
          <w:szCs w:val="24"/>
        </w:rPr>
        <w:t>intramondana</w:t>
      </w:r>
      <w:proofErr w:type="spellEnd"/>
      <w:r w:rsidR="00495044">
        <w:rPr>
          <w:rFonts w:ascii="Times New Roman" w:hAnsi="Times New Roman" w:cs="Times New Roman"/>
          <w:sz w:val="24"/>
          <w:szCs w:val="24"/>
        </w:rPr>
        <w:t xml:space="preserve">: Robespierre, Saint Simon e, per certi versi, </w:t>
      </w:r>
      <w:proofErr w:type="spellStart"/>
      <w:r w:rsidR="00495044">
        <w:rPr>
          <w:rFonts w:ascii="Times New Roman" w:hAnsi="Times New Roman" w:cs="Times New Roman"/>
          <w:sz w:val="24"/>
          <w:szCs w:val="24"/>
        </w:rPr>
        <w:t>Marx</w:t>
      </w:r>
      <w:proofErr w:type="spellEnd"/>
      <w:r w:rsidR="00495044">
        <w:rPr>
          <w:rFonts w:ascii="Times New Roman" w:hAnsi="Times New Roman" w:cs="Times New Roman"/>
          <w:sz w:val="24"/>
          <w:szCs w:val="24"/>
        </w:rPr>
        <w:t xml:space="preserve"> ritengono di trovarsi alla vigilia della «Grande Crisi Finale», dopo la quale il mondo conoscerà una</w:t>
      </w:r>
      <w:r w:rsidR="009C5CE6">
        <w:rPr>
          <w:rFonts w:ascii="Times New Roman" w:hAnsi="Times New Roman" w:cs="Times New Roman"/>
          <w:sz w:val="24"/>
          <w:szCs w:val="24"/>
        </w:rPr>
        <w:t xml:space="preserve"> </w:t>
      </w:r>
      <w:r w:rsidR="009C5CE6" w:rsidRPr="008C496B">
        <w:rPr>
          <w:rFonts w:ascii="Times New Roman" w:hAnsi="Times New Roman" w:cs="Times New Roman"/>
          <w:i/>
          <w:sz w:val="24"/>
          <w:szCs w:val="24"/>
        </w:rPr>
        <w:t>nuova</w:t>
      </w:r>
      <w:r w:rsidR="00495044">
        <w:rPr>
          <w:rFonts w:ascii="Times New Roman" w:hAnsi="Times New Roman" w:cs="Times New Roman"/>
          <w:sz w:val="24"/>
          <w:szCs w:val="24"/>
        </w:rPr>
        <w:t xml:space="preserve"> giovinezza</w:t>
      </w:r>
      <w:r w:rsidR="008C496B">
        <w:rPr>
          <w:rFonts w:ascii="Times New Roman" w:hAnsi="Times New Roman" w:cs="Times New Roman"/>
          <w:sz w:val="24"/>
          <w:szCs w:val="24"/>
        </w:rPr>
        <w:t xml:space="preserve"> (</w:t>
      </w:r>
      <w:r w:rsidR="00B10B30">
        <w:rPr>
          <w:rFonts w:ascii="Times New Roman" w:hAnsi="Times New Roman" w:cs="Times New Roman"/>
          <w:sz w:val="24"/>
          <w:szCs w:val="24"/>
        </w:rPr>
        <w:t>dunque</w:t>
      </w:r>
      <w:r w:rsidR="009C5CE6">
        <w:rPr>
          <w:rFonts w:ascii="Times New Roman" w:hAnsi="Times New Roman" w:cs="Times New Roman"/>
          <w:sz w:val="24"/>
          <w:szCs w:val="24"/>
        </w:rPr>
        <w:t xml:space="preserve"> mai sperimentata prima</w:t>
      </w:r>
      <w:r w:rsidR="00B10B30">
        <w:rPr>
          <w:rFonts w:ascii="Times New Roman" w:hAnsi="Times New Roman" w:cs="Times New Roman"/>
          <w:sz w:val="24"/>
          <w:szCs w:val="24"/>
        </w:rPr>
        <w:t>, come</w:t>
      </w:r>
      <w:r w:rsidR="00405BBB">
        <w:rPr>
          <w:rFonts w:ascii="Times New Roman" w:hAnsi="Times New Roman" w:cs="Times New Roman"/>
          <w:sz w:val="24"/>
          <w:szCs w:val="24"/>
        </w:rPr>
        <w:t xml:space="preserve"> si potrebbe pensare</w:t>
      </w:r>
      <w:r w:rsidR="00B10B30">
        <w:rPr>
          <w:rFonts w:ascii="Times New Roman" w:hAnsi="Times New Roman" w:cs="Times New Roman"/>
          <w:sz w:val="24"/>
          <w:szCs w:val="24"/>
        </w:rPr>
        <w:t xml:space="preserve"> se si adoperasse il primo modello semantico illustrato da </w:t>
      </w:r>
      <w:proofErr w:type="spellStart"/>
      <w:r w:rsidR="00B10B30">
        <w:rPr>
          <w:rFonts w:ascii="Times New Roman" w:hAnsi="Times New Roman" w:cs="Times New Roman"/>
          <w:sz w:val="24"/>
          <w:szCs w:val="24"/>
        </w:rPr>
        <w:t>Koselleck</w:t>
      </w:r>
      <w:proofErr w:type="spellEnd"/>
      <w:r w:rsidR="00B10B30">
        <w:rPr>
          <w:rFonts w:ascii="Times New Roman" w:hAnsi="Times New Roman" w:cs="Times New Roman"/>
          <w:sz w:val="24"/>
          <w:szCs w:val="24"/>
        </w:rPr>
        <w:t>)</w:t>
      </w:r>
      <w:r w:rsidR="00495044">
        <w:rPr>
          <w:rStyle w:val="Rimandonotaapidipagina"/>
          <w:rFonts w:ascii="Times New Roman" w:hAnsi="Times New Roman" w:cs="Times New Roman"/>
          <w:sz w:val="24"/>
          <w:szCs w:val="24"/>
        </w:rPr>
        <w:footnoteReference w:id="8"/>
      </w:r>
      <w:r w:rsidR="00495044">
        <w:rPr>
          <w:rFonts w:ascii="Times New Roman" w:hAnsi="Times New Roman" w:cs="Times New Roman"/>
          <w:sz w:val="24"/>
          <w:szCs w:val="24"/>
        </w:rPr>
        <w:t>. La decisione adottata</w:t>
      </w:r>
      <w:r w:rsidR="00E62DF6">
        <w:rPr>
          <w:rFonts w:ascii="Times New Roman" w:hAnsi="Times New Roman" w:cs="Times New Roman"/>
          <w:sz w:val="24"/>
          <w:szCs w:val="24"/>
        </w:rPr>
        <w:t xml:space="preserve"> </w:t>
      </w:r>
      <w:r w:rsidR="00495044" w:rsidRPr="00495044">
        <w:rPr>
          <w:rFonts w:ascii="Times New Roman" w:hAnsi="Times New Roman" w:cs="Times New Roman"/>
          <w:i/>
          <w:sz w:val="24"/>
          <w:szCs w:val="24"/>
        </w:rPr>
        <w:t>nel tempo della crisi</w:t>
      </w:r>
      <w:r w:rsidR="008C496B">
        <w:rPr>
          <w:rFonts w:ascii="Times New Roman" w:hAnsi="Times New Roman" w:cs="Times New Roman"/>
          <w:i/>
          <w:sz w:val="24"/>
          <w:szCs w:val="24"/>
        </w:rPr>
        <w:t xml:space="preserve"> finale</w:t>
      </w:r>
      <w:r w:rsidR="00495044">
        <w:rPr>
          <w:rFonts w:ascii="Times New Roman" w:hAnsi="Times New Roman" w:cs="Times New Roman"/>
          <w:sz w:val="24"/>
          <w:szCs w:val="24"/>
        </w:rPr>
        <w:t xml:space="preserve"> prende qui le forme dell</w:t>
      </w:r>
      <w:r w:rsidR="009327E8">
        <w:rPr>
          <w:rFonts w:ascii="Times New Roman" w:hAnsi="Times New Roman" w:cs="Times New Roman"/>
          <w:sz w:val="24"/>
          <w:szCs w:val="24"/>
        </w:rPr>
        <w:t xml:space="preserve">’attivazione dello </w:t>
      </w:r>
      <w:r w:rsidR="00495044">
        <w:rPr>
          <w:rFonts w:ascii="Times New Roman" w:hAnsi="Times New Roman" w:cs="Times New Roman"/>
          <w:sz w:val="24"/>
          <w:szCs w:val="24"/>
        </w:rPr>
        <w:t xml:space="preserve">sconvolgimento </w:t>
      </w:r>
      <w:r w:rsidR="00E62DF6">
        <w:rPr>
          <w:rFonts w:ascii="Times New Roman" w:hAnsi="Times New Roman" w:cs="Times New Roman"/>
          <w:sz w:val="24"/>
          <w:szCs w:val="24"/>
        </w:rPr>
        <w:t>sociale e</w:t>
      </w:r>
      <w:r w:rsidR="00495044">
        <w:rPr>
          <w:rFonts w:ascii="Times New Roman" w:hAnsi="Times New Roman" w:cs="Times New Roman"/>
          <w:sz w:val="24"/>
          <w:szCs w:val="24"/>
        </w:rPr>
        <w:t xml:space="preserve"> della creazione dell’«uomo nuovo»</w:t>
      </w:r>
      <w:r w:rsidR="00E62DF6">
        <w:rPr>
          <w:rFonts w:ascii="Times New Roman" w:hAnsi="Times New Roman" w:cs="Times New Roman"/>
          <w:sz w:val="24"/>
          <w:szCs w:val="24"/>
        </w:rPr>
        <w:t>, la cui realizzazione si lega teologicamente al giudizio universale della storia</w:t>
      </w:r>
      <w:r w:rsidR="009327E8">
        <w:rPr>
          <w:rFonts w:ascii="Times New Roman" w:hAnsi="Times New Roman" w:cs="Times New Roman"/>
          <w:sz w:val="24"/>
          <w:szCs w:val="24"/>
        </w:rPr>
        <w:t>, che si manifesta</w:t>
      </w:r>
      <w:r w:rsidR="008C496B">
        <w:rPr>
          <w:rFonts w:ascii="Times New Roman" w:hAnsi="Times New Roman" w:cs="Times New Roman"/>
          <w:sz w:val="24"/>
          <w:szCs w:val="24"/>
        </w:rPr>
        <w:t xml:space="preserve"> – ancora una volta -</w:t>
      </w:r>
      <w:r w:rsidR="009327E8">
        <w:rPr>
          <w:rFonts w:ascii="Times New Roman" w:hAnsi="Times New Roman" w:cs="Times New Roman"/>
          <w:sz w:val="24"/>
          <w:szCs w:val="24"/>
        </w:rPr>
        <w:t xml:space="preserve"> tramite</w:t>
      </w:r>
      <w:r w:rsidR="00E62DF6">
        <w:rPr>
          <w:rFonts w:ascii="Times New Roman" w:hAnsi="Times New Roman" w:cs="Times New Roman"/>
          <w:sz w:val="24"/>
          <w:szCs w:val="24"/>
        </w:rPr>
        <w:t xml:space="preserve"> la </w:t>
      </w:r>
      <w:r w:rsidR="008C496B">
        <w:rPr>
          <w:rFonts w:ascii="Times New Roman" w:hAnsi="Times New Roman" w:cs="Times New Roman"/>
          <w:sz w:val="24"/>
          <w:szCs w:val="24"/>
        </w:rPr>
        <w:t>successo o il naufragio</w:t>
      </w:r>
      <w:r w:rsidR="00E62DF6">
        <w:rPr>
          <w:rFonts w:ascii="Times New Roman" w:hAnsi="Times New Roman" w:cs="Times New Roman"/>
          <w:sz w:val="24"/>
          <w:szCs w:val="24"/>
        </w:rPr>
        <w:t xml:space="preserve"> di questo progetto</w:t>
      </w:r>
      <w:r w:rsidR="009327E8">
        <w:rPr>
          <w:rFonts w:ascii="Times New Roman" w:hAnsi="Times New Roman" w:cs="Times New Roman"/>
          <w:sz w:val="24"/>
          <w:szCs w:val="24"/>
        </w:rPr>
        <w:t xml:space="preserve"> di palingenesi collettiva - tragico, </w:t>
      </w:r>
      <w:r w:rsidR="00E62DF6">
        <w:rPr>
          <w:rFonts w:ascii="Times New Roman" w:hAnsi="Times New Roman" w:cs="Times New Roman"/>
          <w:sz w:val="24"/>
          <w:szCs w:val="24"/>
        </w:rPr>
        <w:t>grandioso</w:t>
      </w:r>
      <w:r w:rsidR="00B92A66">
        <w:rPr>
          <w:rFonts w:ascii="Times New Roman" w:hAnsi="Times New Roman" w:cs="Times New Roman"/>
          <w:sz w:val="24"/>
          <w:szCs w:val="24"/>
        </w:rPr>
        <w:t xml:space="preserve"> </w:t>
      </w:r>
      <w:r w:rsidR="009327E8">
        <w:rPr>
          <w:rFonts w:ascii="Times New Roman" w:hAnsi="Times New Roman" w:cs="Times New Roman"/>
          <w:sz w:val="24"/>
          <w:szCs w:val="24"/>
        </w:rPr>
        <w:t>e anch’esso alimentato dalla forza trainante dell’idea di progresso.</w:t>
      </w:r>
    </w:p>
    <w:p w:rsidR="00B92A66" w:rsidRDefault="009327E8" w:rsidP="00E62DF6">
      <w:pPr>
        <w:ind w:firstLine="708"/>
        <w:jc w:val="both"/>
        <w:rPr>
          <w:rFonts w:ascii="Times New Roman" w:hAnsi="Times New Roman" w:cs="Times New Roman"/>
          <w:sz w:val="24"/>
          <w:szCs w:val="24"/>
        </w:rPr>
      </w:pPr>
      <w:r>
        <w:rPr>
          <w:rFonts w:ascii="Times New Roman" w:hAnsi="Times New Roman" w:cs="Times New Roman"/>
          <w:sz w:val="24"/>
          <w:szCs w:val="24"/>
        </w:rPr>
        <w:t xml:space="preserve">Tuttavia, ci rammenta </w:t>
      </w:r>
      <w:proofErr w:type="spellStart"/>
      <w:r>
        <w:rPr>
          <w:rFonts w:ascii="Times New Roman" w:hAnsi="Times New Roman" w:cs="Times New Roman"/>
          <w:sz w:val="24"/>
          <w:szCs w:val="24"/>
        </w:rPr>
        <w:t>Koselleck</w:t>
      </w:r>
      <w:proofErr w:type="spellEnd"/>
      <w:r>
        <w:rPr>
          <w:rFonts w:ascii="Times New Roman" w:hAnsi="Times New Roman" w:cs="Times New Roman"/>
          <w:sz w:val="24"/>
          <w:szCs w:val="24"/>
        </w:rPr>
        <w:t xml:space="preserve">, </w:t>
      </w:r>
      <w:r w:rsidR="00CF62A9">
        <w:rPr>
          <w:rFonts w:ascii="Times New Roman" w:hAnsi="Times New Roman" w:cs="Times New Roman"/>
          <w:sz w:val="24"/>
          <w:szCs w:val="24"/>
        </w:rPr>
        <w:t>percepire la</w:t>
      </w:r>
      <w:r>
        <w:rPr>
          <w:rFonts w:ascii="Times New Roman" w:hAnsi="Times New Roman" w:cs="Times New Roman"/>
          <w:sz w:val="24"/>
          <w:szCs w:val="24"/>
        </w:rPr>
        <w:t xml:space="preserve"> crisi come </w:t>
      </w:r>
      <w:r>
        <w:rPr>
          <w:rFonts w:ascii="Times New Roman" w:hAnsi="Times New Roman" w:cs="Times New Roman"/>
          <w:i/>
          <w:sz w:val="24"/>
          <w:szCs w:val="24"/>
        </w:rPr>
        <w:t>il momento decisivo e risolutivo</w:t>
      </w:r>
      <w:r>
        <w:rPr>
          <w:rFonts w:ascii="Times New Roman" w:hAnsi="Times New Roman" w:cs="Times New Roman"/>
          <w:sz w:val="24"/>
          <w:szCs w:val="24"/>
        </w:rPr>
        <w:t xml:space="preserve"> di volta in volta incombente costituisce un facile errore di prospettiva. L’attesa messianica invocata dal pensiero teologico rischia di oscurare la precipua singolarità della crisi come fenomeno storico, ossia la sua natura di momento sì decisivo, ma non necessariamente </w:t>
      </w:r>
      <w:r w:rsidR="00421621">
        <w:rPr>
          <w:rFonts w:ascii="Times New Roman" w:hAnsi="Times New Roman" w:cs="Times New Roman"/>
          <w:sz w:val="24"/>
          <w:szCs w:val="24"/>
        </w:rPr>
        <w:t>risolutivo</w:t>
      </w:r>
      <w:r>
        <w:rPr>
          <w:rFonts w:ascii="Times New Roman" w:hAnsi="Times New Roman" w:cs="Times New Roman"/>
          <w:sz w:val="24"/>
          <w:szCs w:val="24"/>
        </w:rPr>
        <w:t xml:space="preserve">, e cioè </w:t>
      </w:r>
      <w:r w:rsidR="00421621">
        <w:rPr>
          <w:rFonts w:ascii="Times New Roman" w:hAnsi="Times New Roman" w:cs="Times New Roman"/>
          <w:sz w:val="24"/>
          <w:szCs w:val="24"/>
        </w:rPr>
        <w:t>finale. L</w:t>
      </w:r>
      <w:r>
        <w:rPr>
          <w:rFonts w:ascii="Times New Roman" w:hAnsi="Times New Roman" w:cs="Times New Roman"/>
          <w:sz w:val="24"/>
          <w:szCs w:val="24"/>
        </w:rPr>
        <w:t>a crisi si propone, piuttosto, come</w:t>
      </w:r>
      <w:r w:rsidR="00CF62A9">
        <w:rPr>
          <w:rFonts w:ascii="Times New Roman" w:hAnsi="Times New Roman" w:cs="Times New Roman"/>
          <w:sz w:val="24"/>
          <w:szCs w:val="24"/>
        </w:rPr>
        <w:t xml:space="preserve"> un</w:t>
      </w:r>
      <w:r>
        <w:rPr>
          <w:rFonts w:ascii="Times New Roman" w:hAnsi="Times New Roman" w:cs="Times New Roman"/>
          <w:sz w:val="24"/>
          <w:szCs w:val="24"/>
        </w:rPr>
        <w:t xml:space="preserve"> </w:t>
      </w:r>
      <w:r w:rsidR="00CF62A9">
        <w:rPr>
          <w:rFonts w:ascii="Times New Roman" w:hAnsi="Times New Roman" w:cs="Times New Roman"/>
          <w:sz w:val="24"/>
          <w:szCs w:val="24"/>
        </w:rPr>
        <w:t>passaggio</w:t>
      </w:r>
      <w:r>
        <w:rPr>
          <w:rFonts w:ascii="Times New Roman" w:hAnsi="Times New Roman" w:cs="Times New Roman"/>
          <w:sz w:val="24"/>
          <w:szCs w:val="24"/>
        </w:rPr>
        <w:t xml:space="preserve"> in cui la decisione</w:t>
      </w:r>
      <w:r w:rsidR="00421621">
        <w:rPr>
          <w:rFonts w:ascii="Times New Roman" w:hAnsi="Times New Roman" w:cs="Times New Roman"/>
          <w:sz w:val="24"/>
          <w:szCs w:val="24"/>
        </w:rPr>
        <w:t xml:space="preserve"> e l’azione</w:t>
      </w:r>
      <w:r>
        <w:rPr>
          <w:rFonts w:ascii="Times New Roman" w:hAnsi="Times New Roman" w:cs="Times New Roman"/>
          <w:sz w:val="24"/>
          <w:szCs w:val="24"/>
        </w:rPr>
        <w:t xml:space="preserve"> umana </w:t>
      </w:r>
      <w:r w:rsidR="00421621">
        <w:rPr>
          <w:rFonts w:ascii="Times New Roman" w:hAnsi="Times New Roman" w:cs="Times New Roman"/>
          <w:sz w:val="24"/>
          <w:szCs w:val="24"/>
        </w:rPr>
        <w:t>si rendono</w:t>
      </w:r>
      <w:r>
        <w:rPr>
          <w:rFonts w:ascii="Times New Roman" w:hAnsi="Times New Roman" w:cs="Times New Roman"/>
          <w:sz w:val="24"/>
          <w:szCs w:val="24"/>
        </w:rPr>
        <w:t xml:space="preserve"> necessari</w:t>
      </w:r>
      <w:r w:rsidR="00421621">
        <w:rPr>
          <w:rFonts w:ascii="Times New Roman" w:hAnsi="Times New Roman" w:cs="Times New Roman"/>
          <w:sz w:val="24"/>
          <w:szCs w:val="24"/>
        </w:rPr>
        <w:t>e in quanto condizionate</w:t>
      </w:r>
      <w:r>
        <w:rPr>
          <w:rFonts w:ascii="Times New Roman" w:hAnsi="Times New Roman" w:cs="Times New Roman"/>
          <w:sz w:val="24"/>
          <w:szCs w:val="24"/>
        </w:rPr>
        <w:t xml:space="preserve"> dall’urgenza </w:t>
      </w:r>
      <w:r w:rsidR="00421621">
        <w:rPr>
          <w:rFonts w:ascii="Times New Roman" w:hAnsi="Times New Roman" w:cs="Times New Roman"/>
          <w:sz w:val="24"/>
          <w:szCs w:val="24"/>
        </w:rPr>
        <w:t xml:space="preserve">incombente </w:t>
      </w:r>
      <w:r>
        <w:rPr>
          <w:rFonts w:ascii="Times New Roman" w:hAnsi="Times New Roman" w:cs="Times New Roman"/>
          <w:sz w:val="24"/>
          <w:szCs w:val="24"/>
        </w:rPr>
        <w:t>d</w:t>
      </w:r>
      <w:r w:rsidR="00421621">
        <w:rPr>
          <w:rFonts w:ascii="Times New Roman" w:hAnsi="Times New Roman" w:cs="Times New Roman"/>
          <w:sz w:val="24"/>
          <w:szCs w:val="24"/>
        </w:rPr>
        <w:t>el tempo. Il tempo</w:t>
      </w:r>
      <w:r w:rsidR="00CF62A9">
        <w:rPr>
          <w:rFonts w:ascii="Times New Roman" w:hAnsi="Times New Roman" w:cs="Times New Roman"/>
          <w:sz w:val="24"/>
          <w:szCs w:val="24"/>
        </w:rPr>
        <w:t xml:space="preserve"> “moderno”</w:t>
      </w:r>
      <w:r w:rsidR="00421621">
        <w:rPr>
          <w:rFonts w:ascii="Times New Roman" w:hAnsi="Times New Roman" w:cs="Times New Roman"/>
          <w:sz w:val="24"/>
          <w:szCs w:val="24"/>
        </w:rPr>
        <w:t>, a sua volta, grazie allo sviluppo della tecnica, subisce un processo di accelerazione senza precedenti, mentre la pretesa teologica della «Grande Crisi» e del gi</w:t>
      </w:r>
      <w:r w:rsidR="008C496B">
        <w:rPr>
          <w:rFonts w:ascii="Times New Roman" w:hAnsi="Times New Roman" w:cs="Times New Roman"/>
          <w:sz w:val="24"/>
          <w:szCs w:val="24"/>
        </w:rPr>
        <w:t>udizio universale prefigurano l’</w:t>
      </w:r>
      <w:r w:rsidR="00421621">
        <w:rPr>
          <w:rFonts w:ascii="Times New Roman" w:hAnsi="Times New Roman" w:cs="Times New Roman"/>
          <w:sz w:val="24"/>
          <w:szCs w:val="24"/>
        </w:rPr>
        <w:t>imminenza della fine del tempo, e dunque l’abbreviazione della storia</w:t>
      </w:r>
      <w:r w:rsidR="00421621">
        <w:rPr>
          <w:rStyle w:val="Rimandonotaapidipagina"/>
          <w:rFonts w:ascii="Times New Roman" w:hAnsi="Times New Roman" w:cs="Times New Roman"/>
          <w:sz w:val="24"/>
          <w:szCs w:val="24"/>
        </w:rPr>
        <w:footnoteReference w:id="9"/>
      </w:r>
      <w:r w:rsidR="00421621">
        <w:rPr>
          <w:rFonts w:ascii="Times New Roman" w:hAnsi="Times New Roman" w:cs="Times New Roman"/>
          <w:sz w:val="24"/>
          <w:szCs w:val="24"/>
        </w:rPr>
        <w:t xml:space="preserve">. Questa dialettica di accelerazione ed abbreviazione del tempo ci restituisce nella sua pienezza una constatazione fondamentale: sia nel caso dello sviluppo tecnico scientifico (di cui già Bacone invocava la maggiore </w:t>
      </w:r>
      <w:r w:rsidR="00421621" w:rsidRPr="00421621">
        <w:rPr>
          <w:rFonts w:ascii="Times New Roman" w:hAnsi="Times New Roman" w:cs="Times New Roman"/>
          <w:i/>
          <w:sz w:val="24"/>
          <w:szCs w:val="24"/>
        </w:rPr>
        <w:t>rapidità</w:t>
      </w:r>
      <w:r w:rsidR="00421621">
        <w:rPr>
          <w:rFonts w:ascii="Times New Roman" w:hAnsi="Times New Roman" w:cs="Times New Roman"/>
          <w:sz w:val="24"/>
          <w:szCs w:val="24"/>
        </w:rPr>
        <w:t xml:space="preserve">, al fine di poter meglio controllare i fenomeni naturali) che nel caso del giudizio apocalittico la cifra comune sembra essere quella della </w:t>
      </w:r>
      <w:r w:rsidR="00421621" w:rsidRPr="00E42C04">
        <w:rPr>
          <w:rFonts w:ascii="Times New Roman" w:hAnsi="Times New Roman" w:cs="Times New Roman"/>
          <w:i/>
          <w:sz w:val="24"/>
          <w:szCs w:val="24"/>
        </w:rPr>
        <w:t>contrazione temporale</w:t>
      </w:r>
      <w:r w:rsidR="00421621">
        <w:rPr>
          <w:rFonts w:ascii="Times New Roman" w:hAnsi="Times New Roman" w:cs="Times New Roman"/>
          <w:sz w:val="24"/>
          <w:szCs w:val="24"/>
        </w:rPr>
        <w:t xml:space="preserve">, che </w:t>
      </w:r>
      <w:r w:rsidR="00CF62A9">
        <w:rPr>
          <w:rFonts w:ascii="Times New Roman" w:hAnsi="Times New Roman" w:cs="Times New Roman"/>
          <w:sz w:val="24"/>
          <w:szCs w:val="24"/>
        </w:rPr>
        <w:t>pertanto</w:t>
      </w:r>
      <w:r w:rsidR="00421621">
        <w:rPr>
          <w:rFonts w:ascii="Times New Roman" w:hAnsi="Times New Roman" w:cs="Times New Roman"/>
          <w:sz w:val="24"/>
          <w:szCs w:val="24"/>
        </w:rPr>
        <w:t xml:space="preserve"> non costituisce un fenomeno universalmente condiviso, ma che appare invece come il frutto di una precisa collocazione prospettica </w:t>
      </w:r>
      <w:r w:rsidR="008C496B">
        <w:rPr>
          <w:rFonts w:ascii="Times New Roman" w:hAnsi="Times New Roman" w:cs="Times New Roman"/>
          <w:sz w:val="24"/>
          <w:szCs w:val="24"/>
        </w:rPr>
        <w:t>all’interno</w:t>
      </w:r>
      <w:r w:rsidR="00421621">
        <w:rPr>
          <w:rFonts w:ascii="Times New Roman" w:hAnsi="Times New Roman" w:cs="Times New Roman"/>
          <w:sz w:val="24"/>
          <w:szCs w:val="24"/>
        </w:rPr>
        <w:t xml:space="preserve"> storia</w:t>
      </w:r>
      <w:r w:rsidR="00E42C04">
        <w:rPr>
          <w:rFonts w:ascii="Times New Roman" w:hAnsi="Times New Roman" w:cs="Times New Roman"/>
          <w:sz w:val="24"/>
          <w:szCs w:val="24"/>
        </w:rPr>
        <w:t xml:space="preserve"> (risultante a sua volta </w:t>
      </w:r>
      <w:r w:rsidR="00E42C04">
        <w:rPr>
          <w:rFonts w:ascii="Times New Roman" w:hAnsi="Times New Roman" w:cs="Times New Roman"/>
          <w:i/>
          <w:sz w:val="24"/>
          <w:szCs w:val="24"/>
        </w:rPr>
        <w:t xml:space="preserve">anche </w:t>
      </w:r>
      <w:r w:rsidR="00E42C04">
        <w:rPr>
          <w:rFonts w:ascii="Times New Roman" w:hAnsi="Times New Roman" w:cs="Times New Roman"/>
          <w:sz w:val="24"/>
          <w:szCs w:val="24"/>
        </w:rPr>
        <w:t>di un atto decisionale)</w:t>
      </w:r>
      <w:r w:rsidR="00421621">
        <w:rPr>
          <w:rFonts w:ascii="Times New Roman" w:hAnsi="Times New Roman" w:cs="Times New Roman"/>
          <w:sz w:val="24"/>
          <w:szCs w:val="24"/>
        </w:rPr>
        <w:t xml:space="preserve">, </w:t>
      </w:r>
      <w:r w:rsidR="00CF62A9">
        <w:rPr>
          <w:rFonts w:ascii="Times New Roman" w:hAnsi="Times New Roman" w:cs="Times New Roman"/>
          <w:sz w:val="24"/>
          <w:szCs w:val="24"/>
        </w:rPr>
        <w:t>dalla quale dipende</w:t>
      </w:r>
      <w:r w:rsidR="00E42C04">
        <w:rPr>
          <w:rFonts w:ascii="Times New Roman" w:hAnsi="Times New Roman" w:cs="Times New Roman"/>
          <w:sz w:val="24"/>
          <w:szCs w:val="24"/>
        </w:rPr>
        <w:t xml:space="preserve"> la prevalenza del primo o del secondo modello (o di altri modelli differenti). Se dunque la crisi viene analizzata come un evento storico, sia esso processuale o circoscritto, emergono con forza almeno tre elementi: la necessità del discernimento</w:t>
      </w:r>
      <w:r w:rsidR="00614172">
        <w:rPr>
          <w:rFonts w:ascii="Times New Roman" w:hAnsi="Times New Roman" w:cs="Times New Roman"/>
          <w:sz w:val="24"/>
          <w:szCs w:val="24"/>
        </w:rPr>
        <w:t xml:space="preserve"> (analisi) </w:t>
      </w:r>
      <w:r w:rsidR="00E42C04">
        <w:rPr>
          <w:rFonts w:ascii="Times New Roman" w:hAnsi="Times New Roman" w:cs="Times New Roman"/>
          <w:sz w:val="24"/>
          <w:szCs w:val="24"/>
        </w:rPr>
        <w:t xml:space="preserve">dei fattori che </w:t>
      </w:r>
      <w:r w:rsidR="00614172">
        <w:rPr>
          <w:rFonts w:ascii="Times New Roman" w:hAnsi="Times New Roman" w:cs="Times New Roman"/>
          <w:sz w:val="24"/>
          <w:szCs w:val="24"/>
        </w:rPr>
        <w:t>determinano</w:t>
      </w:r>
      <w:r w:rsidR="00E42C04">
        <w:rPr>
          <w:rFonts w:ascii="Times New Roman" w:hAnsi="Times New Roman" w:cs="Times New Roman"/>
          <w:sz w:val="24"/>
          <w:szCs w:val="24"/>
        </w:rPr>
        <w:t xml:space="preserve"> una situazione </w:t>
      </w:r>
      <w:r w:rsidR="008C496B">
        <w:rPr>
          <w:rFonts w:ascii="Times New Roman" w:hAnsi="Times New Roman" w:cs="Times New Roman"/>
          <w:sz w:val="24"/>
          <w:szCs w:val="24"/>
        </w:rPr>
        <w:t>critica</w:t>
      </w:r>
      <w:r w:rsidR="00E42C04">
        <w:rPr>
          <w:rFonts w:ascii="Times New Roman" w:hAnsi="Times New Roman" w:cs="Times New Roman"/>
          <w:sz w:val="24"/>
          <w:szCs w:val="24"/>
        </w:rPr>
        <w:t>, al fine di individuar</w:t>
      </w:r>
      <w:r w:rsidR="008C496B">
        <w:rPr>
          <w:rFonts w:ascii="Times New Roman" w:hAnsi="Times New Roman" w:cs="Times New Roman"/>
          <w:sz w:val="24"/>
          <w:szCs w:val="24"/>
        </w:rPr>
        <w:t>n</w:t>
      </w:r>
      <w:r w:rsidR="00E42C04">
        <w:rPr>
          <w:rFonts w:ascii="Times New Roman" w:hAnsi="Times New Roman" w:cs="Times New Roman"/>
          <w:sz w:val="24"/>
          <w:szCs w:val="24"/>
        </w:rPr>
        <w:t>e l’origine o le origini</w:t>
      </w:r>
      <w:r w:rsidR="008C496B">
        <w:rPr>
          <w:rFonts w:ascii="Times New Roman" w:hAnsi="Times New Roman" w:cs="Times New Roman"/>
          <w:sz w:val="24"/>
          <w:szCs w:val="24"/>
        </w:rPr>
        <w:t xml:space="preserve"> concrete</w:t>
      </w:r>
      <w:r w:rsidR="00E42C04">
        <w:rPr>
          <w:rFonts w:ascii="Times New Roman" w:hAnsi="Times New Roman" w:cs="Times New Roman"/>
          <w:sz w:val="24"/>
          <w:szCs w:val="24"/>
        </w:rPr>
        <w:t xml:space="preserve">; la decisione, come dispositivo immanente </w:t>
      </w:r>
      <w:r w:rsidR="00614172">
        <w:rPr>
          <w:rFonts w:ascii="Times New Roman" w:hAnsi="Times New Roman" w:cs="Times New Roman"/>
          <w:sz w:val="24"/>
          <w:szCs w:val="24"/>
        </w:rPr>
        <w:t>al</w:t>
      </w:r>
      <w:r w:rsidR="00E42C04">
        <w:rPr>
          <w:rFonts w:ascii="Times New Roman" w:hAnsi="Times New Roman" w:cs="Times New Roman"/>
          <w:sz w:val="24"/>
          <w:szCs w:val="24"/>
        </w:rPr>
        <w:t xml:space="preserve"> concetto di crisi e come strumento </w:t>
      </w:r>
      <w:r w:rsidR="00614172">
        <w:rPr>
          <w:rFonts w:ascii="Times New Roman" w:hAnsi="Times New Roman" w:cs="Times New Roman"/>
          <w:sz w:val="24"/>
          <w:szCs w:val="24"/>
        </w:rPr>
        <w:t xml:space="preserve">imprescindibile </w:t>
      </w:r>
      <w:r w:rsidR="00E42C04">
        <w:rPr>
          <w:rFonts w:ascii="Times New Roman" w:hAnsi="Times New Roman" w:cs="Times New Roman"/>
          <w:sz w:val="24"/>
          <w:szCs w:val="24"/>
        </w:rPr>
        <w:t>del suo superamento; l’assenza di oggettività</w:t>
      </w:r>
      <w:r w:rsidR="008C496B">
        <w:rPr>
          <w:rFonts w:ascii="Times New Roman" w:hAnsi="Times New Roman" w:cs="Times New Roman"/>
          <w:sz w:val="24"/>
          <w:szCs w:val="24"/>
        </w:rPr>
        <w:t xml:space="preserve"> (del reale e del tempo, in questo caso)</w:t>
      </w:r>
      <w:r w:rsidR="00E42C04">
        <w:rPr>
          <w:rFonts w:ascii="Times New Roman" w:hAnsi="Times New Roman" w:cs="Times New Roman"/>
          <w:sz w:val="24"/>
          <w:szCs w:val="24"/>
        </w:rPr>
        <w:t xml:space="preserve">, intesa come realtà storica universalmente condivisa e percepita, alla quale richiamarsi per scorgere </w:t>
      </w:r>
      <w:r w:rsidR="00CF62A9">
        <w:rPr>
          <w:rFonts w:ascii="Times New Roman" w:hAnsi="Times New Roman" w:cs="Times New Roman"/>
          <w:sz w:val="24"/>
          <w:szCs w:val="24"/>
        </w:rPr>
        <w:t>una possibile via d</w:t>
      </w:r>
      <w:r w:rsidR="00E42C04">
        <w:rPr>
          <w:rFonts w:ascii="Times New Roman" w:hAnsi="Times New Roman" w:cs="Times New Roman"/>
          <w:sz w:val="24"/>
          <w:szCs w:val="24"/>
        </w:rPr>
        <w:t xml:space="preserve">’uscita dalla crisi. </w:t>
      </w:r>
      <w:r w:rsidR="00614172">
        <w:rPr>
          <w:rFonts w:ascii="Times New Roman" w:hAnsi="Times New Roman" w:cs="Times New Roman"/>
          <w:sz w:val="24"/>
          <w:szCs w:val="24"/>
        </w:rPr>
        <w:t xml:space="preserve">Sullo sfondo rimane il </w:t>
      </w:r>
      <w:r w:rsidR="00614172">
        <w:rPr>
          <w:rFonts w:ascii="Times New Roman" w:hAnsi="Times New Roman" w:cs="Times New Roman"/>
          <w:i/>
          <w:sz w:val="24"/>
          <w:szCs w:val="24"/>
        </w:rPr>
        <w:t>tempo storico</w:t>
      </w:r>
      <w:r w:rsidR="00614172">
        <w:rPr>
          <w:rFonts w:ascii="Times New Roman" w:hAnsi="Times New Roman" w:cs="Times New Roman"/>
          <w:sz w:val="24"/>
          <w:szCs w:val="24"/>
        </w:rPr>
        <w:t xml:space="preserve">, che conserva il ruolo di macrocategoria all’interno </w:t>
      </w:r>
      <w:r w:rsidR="00614172">
        <w:rPr>
          <w:rFonts w:ascii="Times New Roman" w:hAnsi="Times New Roman" w:cs="Times New Roman"/>
          <w:sz w:val="24"/>
          <w:szCs w:val="24"/>
        </w:rPr>
        <w:lastRenderedPageBreak/>
        <w:t xml:space="preserve">della quale interpretare il problema della crisi, nella consapevole assenza di ogni illusione deterministica o </w:t>
      </w:r>
      <w:r w:rsidR="00AA6E20">
        <w:rPr>
          <w:rFonts w:ascii="Times New Roman" w:hAnsi="Times New Roman" w:cs="Times New Roman"/>
          <w:sz w:val="24"/>
          <w:szCs w:val="24"/>
        </w:rPr>
        <w:t>escatologica, e nella tragica</w:t>
      </w:r>
      <w:r w:rsidR="00CF62A9">
        <w:rPr>
          <w:rFonts w:ascii="Times New Roman" w:hAnsi="Times New Roman" w:cs="Times New Roman"/>
          <w:sz w:val="24"/>
          <w:szCs w:val="24"/>
        </w:rPr>
        <w:t xml:space="preserve"> necessità della decisione volontaria. </w:t>
      </w:r>
    </w:p>
    <w:p w:rsidR="00CF62A9" w:rsidRPr="00350366" w:rsidRDefault="00774263" w:rsidP="00350366">
      <w:pPr>
        <w:jc w:val="both"/>
        <w:rPr>
          <w:rFonts w:ascii="Times New Roman" w:hAnsi="Times New Roman" w:cs="Times New Roman"/>
          <w:b/>
          <w:sz w:val="24"/>
          <w:szCs w:val="24"/>
        </w:rPr>
      </w:pPr>
      <w:r w:rsidRPr="00350366">
        <w:rPr>
          <w:rFonts w:ascii="Times New Roman" w:hAnsi="Times New Roman" w:cs="Times New Roman"/>
          <w:b/>
          <w:sz w:val="24"/>
          <w:szCs w:val="24"/>
        </w:rPr>
        <w:t xml:space="preserve">2. </w:t>
      </w:r>
      <w:r w:rsidR="00350366">
        <w:rPr>
          <w:rFonts w:ascii="Times New Roman" w:hAnsi="Times New Roman" w:cs="Times New Roman"/>
          <w:b/>
          <w:sz w:val="24"/>
          <w:szCs w:val="24"/>
        </w:rPr>
        <w:t xml:space="preserve">THOMAS </w:t>
      </w:r>
      <w:r w:rsidR="00CF62A9" w:rsidRPr="00350366">
        <w:rPr>
          <w:rFonts w:ascii="Times New Roman" w:hAnsi="Times New Roman" w:cs="Times New Roman"/>
          <w:b/>
          <w:sz w:val="24"/>
          <w:szCs w:val="24"/>
        </w:rPr>
        <w:t xml:space="preserve">KUHN E </w:t>
      </w:r>
      <w:r w:rsidR="00350366">
        <w:rPr>
          <w:rFonts w:ascii="Times New Roman" w:hAnsi="Times New Roman" w:cs="Times New Roman"/>
          <w:b/>
          <w:sz w:val="24"/>
          <w:szCs w:val="24"/>
        </w:rPr>
        <w:t>LA CRISI DEI PARADIGMI SCIENTIFICI</w:t>
      </w:r>
    </w:p>
    <w:p w:rsidR="000150E6" w:rsidRDefault="00B93F0F" w:rsidP="00E62DF6">
      <w:pPr>
        <w:ind w:firstLine="708"/>
        <w:jc w:val="both"/>
        <w:rPr>
          <w:rFonts w:ascii="Times New Roman" w:hAnsi="Times New Roman" w:cs="Times New Roman"/>
          <w:sz w:val="24"/>
          <w:szCs w:val="24"/>
        </w:rPr>
      </w:pPr>
      <w:r>
        <w:rPr>
          <w:rFonts w:ascii="Times New Roman" w:hAnsi="Times New Roman" w:cs="Times New Roman"/>
          <w:sz w:val="24"/>
          <w:szCs w:val="24"/>
        </w:rPr>
        <w:t>Giunti a questo punto, s</w:t>
      </w:r>
      <w:r w:rsidR="00B02C01">
        <w:rPr>
          <w:rFonts w:ascii="Times New Roman" w:hAnsi="Times New Roman" w:cs="Times New Roman"/>
          <w:sz w:val="24"/>
          <w:szCs w:val="24"/>
        </w:rPr>
        <w:t>viluppare</w:t>
      </w:r>
      <w:r w:rsidR="00276367">
        <w:rPr>
          <w:rFonts w:ascii="Times New Roman" w:hAnsi="Times New Roman" w:cs="Times New Roman"/>
          <w:sz w:val="24"/>
          <w:szCs w:val="24"/>
        </w:rPr>
        <w:t xml:space="preserve"> </w:t>
      </w:r>
      <w:r w:rsidR="00B02C01">
        <w:rPr>
          <w:rFonts w:ascii="Times New Roman" w:hAnsi="Times New Roman" w:cs="Times New Roman"/>
          <w:sz w:val="24"/>
          <w:szCs w:val="24"/>
        </w:rPr>
        <w:t xml:space="preserve">una riflessione sulla crisi dei paradigmi scientifici, e metterla a confronto con i contributi elaborati da </w:t>
      </w:r>
      <w:proofErr w:type="spellStart"/>
      <w:r w:rsidR="00B02C01">
        <w:rPr>
          <w:rFonts w:ascii="Times New Roman" w:hAnsi="Times New Roman" w:cs="Times New Roman"/>
          <w:sz w:val="24"/>
          <w:szCs w:val="24"/>
        </w:rPr>
        <w:t>Koselleck</w:t>
      </w:r>
      <w:proofErr w:type="spellEnd"/>
      <w:r w:rsidR="00B02C01">
        <w:rPr>
          <w:rFonts w:ascii="Times New Roman" w:hAnsi="Times New Roman" w:cs="Times New Roman"/>
          <w:sz w:val="24"/>
          <w:szCs w:val="24"/>
        </w:rPr>
        <w:t xml:space="preserve"> nel campo della storia delle idee,</w:t>
      </w:r>
      <w:r w:rsidR="00380DDA">
        <w:rPr>
          <w:rFonts w:ascii="Times New Roman" w:hAnsi="Times New Roman" w:cs="Times New Roman"/>
          <w:sz w:val="24"/>
          <w:szCs w:val="24"/>
        </w:rPr>
        <w:t xml:space="preserve"> </w:t>
      </w:r>
      <w:r>
        <w:rPr>
          <w:rFonts w:ascii="Times New Roman" w:hAnsi="Times New Roman" w:cs="Times New Roman"/>
          <w:sz w:val="24"/>
          <w:szCs w:val="24"/>
        </w:rPr>
        <w:t>significa</w:t>
      </w:r>
      <w:r w:rsidR="00380DDA">
        <w:rPr>
          <w:rFonts w:ascii="Times New Roman" w:hAnsi="Times New Roman" w:cs="Times New Roman"/>
          <w:sz w:val="24"/>
          <w:szCs w:val="24"/>
        </w:rPr>
        <w:t xml:space="preserve"> in primo luogo </w:t>
      </w:r>
      <w:r>
        <w:rPr>
          <w:rFonts w:ascii="Times New Roman" w:hAnsi="Times New Roman" w:cs="Times New Roman"/>
          <w:sz w:val="24"/>
          <w:szCs w:val="24"/>
        </w:rPr>
        <w:t xml:space="preserve">soddisfare l’esigenza </w:t>
      </w:r>
      <w:r w:rsidR="00380DDA">
        <w:rPr>
          <w:rFonts w:ascii="Times New Roman" w:hAnsi="Times New Roman" w:cs="Times New Roman"/>
          <w:sz w:val="24"/>
          <w:szCs w:val="24"/>
        </w:rPr>
        <w:t xml:space="preserve">di </w:t>
      </w:r>
      <w:r>
        <w:rPr>
          <w:rFonts w:ascii="Times New Roman" w:hAnsi="Times New Roman" w:cs="Times New Roman"/>
          <w:sz w:val="24"/>
          <w:szCs w:val="24"/>
        </w:rPr>
        <w:t>comprendere</w:t>
      </w:r>
      <w:r w:rsidR="00380DDA">
        <w:rPr>
          <w:rFonts w:ascii="Times New Roman" w:hAnsi="Times New Roman" w:cs="Times New Roman"/>
          <w:sz w:val="24"/>
          <w:szCs w:val="24"/>
        </w:rPr>
        <w:t xml:space="preserve"> </w:t>
      </w:r>
      <w:r>
        <w:rPr>
          <w:rFonts w:ascii="Times New Roman" w:hAnsi="Times New Roman" w:cs="Times New Roman"/>
          <w:sz w:val="24"/>
          <w:szCs w:val="24"/>
        </w:rPr>
        <w:t>– nell’ambito della storia della scienza -</w:t>
      </w:r>
      <w:r w:rsidR="00380DDA">
        <w:rPr>
          <w:rFonts w:ascii="Times New Roman" w:hAnsi="Times New Roman" w:cs="Times New Roman"/>
          <w:sz w:val="24"/>
          <w:szCs w:val="24"/>
        </w:rPr>
        <w:t xml:space="preserve"> quale ruolo rivesta il fenomeno della crisi, e</w:t>
      </w:r>
      <w:r w:rsidR="00B02C01">
        <w:rPr>
          <w:rFonts w:ascii="Times New Roman" w:hAnsi="Times New Roman" w:cs="Times New Roman"/>
          <w:sz w:val="24"/>
          <w:szCs w:val="24"/>
        </w:rPr>
        <w:t xml:space="preserve"> </w:t>
      </w:r>
      <w:r w:rsidR="00380DDA">
        <w:rPr>
          <w:rFonts w:ascii="Times New Roman" w:hAnsi="Times New Roman" w:cs="Times New Roman"/>
          <w:sz w:val="24"/>
          <w:szCs w:val="24"/>
        </w:rPr>
        <w:t xml:space="preserve">in secondo luogo </w:t>
      </w:r>
      <w:r>
        <w:rPr>
          <w:rFonts w:ascii="Times New Roman" w:hAnsi="Times New Roman" w:cs="Times New Roman"/>
          <w:sz w:val="24"/>
          <w:szCs w:val="24"/>
        </w:rPr>
        <w:t xml:space="preserve">osservare </w:t>
      </w:r>
      <w:r w:rsidR="00380DDA">
        <w:rPr>
          <w:rFonts w:ascii="Times New Roman" w:hAnsi="Times New Roman" w:cs="Times New Roman"/>
          <w:sz w:val="24"/>
          <w:szCs w:val="24"/>
        </w:rPr>
        <w:t>quanto il dispositivo decisionale e la teoria dell’assenza di oggettività</w:t>
      </w:r>
      <w:r w:rsidR="00276367">
        <w:rPr>
          <w:rFonts w:ascii="Times New Roman" w:hAnsi="Times New Roman" w:cs="Times New Roman"/>
          <w:sz w:val="24"/>
          <w:szCs w:val="24"/>
        </w:rPr>
        <w:t xml:space="preserve"> (</w:t>
      </w:r>
      <w:r>
        <w:rPr>
          <w:rFonts w:ascii="Times New Roman" w:hAnsi="Times New Roman" w:cs="Times New Roman"/>
          <w:sz w:val="24"/>
          <w:szCs w:val="24"/>
        </w:rPr>
        <w:t>del Reale e dei paradigmi scientifici</w:t>
      </w:r>
      <w:r w:rsidR="00276367">
        <w:rPr>
          <w:rFonts w:ascii="Times New Roman" w:hAnsi="Times New Roman" w:cs="Times New Roman"/>
          <w:sz w:val="24"/>
          <w:szCs w:val="24"/>
        </w:rPr>
        <w:t xml:space="preserve">) </w:t>
      </w:r>
      <w:r w:rsidR="00380DDA">
        <w:rPr>
          <w:rFonts w:ascii="Times New Roman" w:hAnsi="Times New Roman" w:cs="Times New Roman"/>
          <w:sz w:val="24"/>
          <w:szCs w:val="24"/>
        </w:rPr>
        <w:t xml:space="preserve">siano determinanti </w:t>
      </w:r>
      <w:r w:rsidR="002D7CE8">
        <w:rPr>
          <w:rFonts w:ascii="Times New Roman" w:hAnsi="Times New Roman" w:cs="Times New Roman"/>
          <w:sz w:val="24"/>
          <w:szCs w:val="24"/>
        </w:rPr>
        <w:t>nel riconoscimento e nel superamento della crisi stessa</w:t>
      </w:r>
      <w:r w:rsidR="00380DDA">
        <w:rPr>
          <w:rFonts w:ascii="Times New Roman" w:hAnsi="Times New Roman" w:cs="Times New Roman"/>
          <w:sz w:val="24"/>
          <w:szCs w:val="24"/>
        </w:rPr>
        <w:t xml:space="preserve">. </w:t>
      </w:r>
      <w:r w:rsidR="00276367">
        <w:rPr>
          <w:rFonts w:ascii="Times New Roman" w:hAnsi="Times New Roman" w:cs="Times New Roman"/>
          <w:sz w:val="24"/>
          <w:szCs w:val="24"/>
        </w:rPr>
        <w:t xml:space="preserve">Il punto di partenza dell’opera di </w:t>
      </w:r>
      <w:proofErr w:type="spellStart"/>
      <w:r w:rsidR="00276367">
        <w:rPr>
          <w:rFonts w:ascii="Times New Roman" w:hAnsi="Times New Roman" w:cs="Times New Roman"/>
          <w:sz w:val="24"/>
          <w:szCs w:val="24"/>
        </w:rPr>
        <w:t>Kuhn</w:t>
      </w:r>
      <w:proofErr w:type="spellEnd"/>
      <w:r w:rsidR="00276367">
        <w:rPr>
          <w:rFonts w:ascii="Times New Roman" w:hAnsi="Times New Roman" w:cs="Times New Roman"/>
          <w:sz w:val="24"/>
          <w:szCs w:val="24"/>
        </w:rPr>
        <w:t>, che mira a definire il processo attraverso cui si producono le cosiddette «rivoluzioni scientifiche», muove dalla definizione della «scienza normale» (</w:t>
      </w:r>
      <w:r>
        <w:rPr>
          <w:rFonts w:ascii="Times New Roman" w:hAnsi="Times New Roman" w:cs="Times New Roman"/>
          <w:sz w:val="24"/>
          <w:szCs w:val="24"/>
        </w:rPr>
        <w:t xml:space="preserve"> definita come </w:t>
      </w:r>
      <w:r w:rsidR="002D7CE8">
        <w:rPr>
          <w:rFonts w:ascii="Times New Roman" w:hAnsi="Times New Roman" w:cs="Times New Roman"/>
          <w:sz w:val="24"/>
          <w:szCs w:val="24"/>
        </w:rPr>
        <w:t>l’insieme di conoscenze che contengono ed organizzano i</w:t>
      </w:r>
      <w:r w:rsidR="00EC21F7">
        <w:rPr>
          <w:rFonts w:ascii="Times New Roman" w:hAnsi="Times New Roman" w:cs="Times New Roman"/>
          <w:sz w:val="24"/>
          <w:szCs w:val="24"/>
        </w:rPr>
        <w:t xml:space="preserve"> paradigmi scientifici</w:t>
      </w:r>
      <w:r>
        <w:rPr>
          <w:rFonts w:ascii="Times New Roman" w:hAnsi="Times New Roman" w:cs="Times New Roman"/>
          <w:sz w:val="24"/>
          <w:szCs w:val="24"/>
        </w:rPr>
        <w:t xml:space="preserve"> in un preciso momento storico; tali paradigmi </w:t>
      </w:r>
      <w:r w:rsidR="00EC21F7">
        <w:rPr>
          <w:rFonts w:ascii="Times New Roman" w:hAnsi="Times New Roman" w:cs="Times New Roman"/>
          <w:sz w:val="24"/>
          <w:szCs w:val="24"/>
        </w:rPr>
        <w:t xml:space="preserve">rappresentano i modelli di teorie scientifiche </w:t>
      </w:r>
      <w:r w:rsidR="00D745A5">
        <w:rPr>
          <w:rFonts w:ascii="Times New Roman" w:hAnsi="Times New Roman" w:cs="Times New Roman"/>
          <w:sz w:val="24"/>
          <w:szCs w:val="24"/>
        </w:rPr>
        <w:t>sperimentalmente approvate</w:t>
      </w:r>
      <w:r w:rsidR="002D7CE8">
        <w:rPr>
          <w:rFonts w:ascii="Times New Roman" w:hAnsi="Times New Roman" w:cs="Times New Roman"/>
          <w:sz w:val="24"/>
          <w:szCs w:val="24"/>
        </w:rPr>
        <w:t xml:space="preserve"> </w:t>
      </w:r>
      <w:r w:rsidR="00EC21F7">
        <w:rPr>
          <w:rFonts w:ascii="Times New Roman" w:hAnsi="Times New Roman" w:cs="Times New Roman"/>
          <w:sz w:val="24"/>
          <w:szCs w:val="24"/>
        </w:rPr>
        <w:t>e che costituiscono</w:t>
      </w:r>
      <w:r w:rsidR="002D7CE8">
        <w:rPr>
          <w:rFonts w:ascii="Times New Roman" w:hAnsi="Times New Roman" w:cs="Times New Roman"/>
          <w:sz w:val="24"/>
          <w:szCs w:val="24"/>
        </w:rPr>
        <w:t>,</w:t>
      </w:r>
      <w:r w:rsidR="00EC21F7">
        <w:rPr>
          <w:rFonts w:ascii="Times New Roman" w:hAnsi="Times New Roman" w:cs="Times New Roman"/>
          <w:sz w:val="24"/>
          <w:szCs w:val="24"/>
        </w:rPr>
        <w:t xml:space="preserve"> secondo l’autore</w:t>
      </w:r>
      <w:r w:rsidR="002D7CE8">
        <w:rPr>
          <w:rFonts w:ascii="Times New Roman" w:hAnsi="Times New Roman" w:cs="Times New Roman"/>
          <w:sz w:val="24"/>
          <w:szCs w:val="24"/>
        </w:rPr>
        <w:t>,</w:t>
      </w:r>
      <w:r w:rsidR="00EC21F7">
        <w:rPr>
          <w:rFonts w:ascii="Times New Roman" w:hAnsi="Times New Roman" w:cs="Times New Roman"/>
          <w:sz w:val="24"/>
          <w:szCs w:val="24"/>
        </w:rPr>
        <w:t xml:space="preserve"> non tanto uno strumento di riproduzione di conoscenze</w:t>
      </w:r>
      <w:r w:rsidR="002D7CE8">
        <w:rPr>
          <w:rFonts w:ascii="Times New Roman" w:hAnsi="Times New Roman" w:cs="Times New Roman"/>
          <w:sz w:val="24"/>
          <w:szCs w:val="24"/>
        </w:rPr>
        <w:t xml:space="preserve"> storicamente</w:t>
      </w:r>
      <w:r w:rsidR="00EC21F7">
        <w:rPr>
          <w:rFonts w:ascii="Times New Roman" w:hAnsi="Times New Roman" w:cs="Times New Roman"/>
          <w:sz w:val="24"/>
          <w:szCs w:val="24"/>
        </w:rPr>
        <w:t xml:space="preserve"> acquisite, ben</w:t>
      </w:r>
      <w:r w:rsidR="00D745A5">
        <w:rPr>
          <w:rFonts w:ascii="Times New Roman" w:hAnsi="Times New Roman" w:cs="Times New Roman"/>
          <w:sz w:val="24"/>
          <w:szCs w:val="24"/>
        </w:rPr>
        <w:t xml:space="preserve">sì accolgono al loro interno – proprio in quanto esposte allo stimolo continuo di nuove sperimentazioni e di nuove scoperte - </w:t>
      </w:r>
      <w:r w:rsidR="00EC21F7">
        <w:rPr>
          <w:rFonts w:ascii="Times New Roman" w:hAnsi="Times New Roman" w:cs="Times New Roman"/>
          <w:sz w:val="24"/>
          <w:szCs w:val="24"/>
        </w:rPr>
        <w:t xml:space="preserve">le condizioni per una futura e più complessa articolazione delle teorie già </w:t>
      </w:r>
      <w:r w:rsidR="00D745A5">
        <w:rPr>
          <w:rFonts w:ascii="Times New Roman" w:hAnsi="Times New Roman" w:cs="Times New Roman"/>
          <w:sz w:val="24"/>
          <w:szCs w:val="24"/>
        </w:rPr>
        <w:t>certificate</w:t>
      </w:r>
      <w:r w:rsidR="00EC21F7">
        <w:rPr>
          <w:rStyle w:val="Rimandonotaapidipagina"/>
          <w:rFonts w:ascii="Times New Roman" w:hAnsi="Times New Roman" w:cs="Times New Roman"/>
          <w:sz w:val="24"/>
          <w:szCs w:val="24"/>
        </w:rPr>
        <w:footnoteReference w:id="10"/>
      </w:r>
      <w:r w:rsidR="00EC21F7">
        <w:rPr>
          <w:rFonts w:ascii="Times New Roman" w:hAnsi="Times New Roman" w:cs="Times New Roman"/>
          <w:sz w:val="24"/>
          <w:szCs w:val="24"/>
        </w:rPr>
        <w:t>), per poi illustrare come si determini</w:t>
      </w:r>
      <w:r w:rsidR="009B4EEE">
        <w:rPr>
          <w:rFonts w:ascii="Times New Roman" w:hAnsi="Times New Roman" w:cs="Times New Roman"/>
          <w:sz w:val="24"/>
          <w:szCs w:val="24"/>
        </w:rPr>
        <w:t xml:space="preserve"> l’emersione di un’</w:t>
      </w:r>
      <w:r w:rsidR="00EC21F7">
        <w:rPr>
          <w:rFonts w:ascii="Times New Roman" w:hAnsi="Times New Roman" w:cs="Times New Roman"/>
          <w:sz w:val="24"/>
          <w:szCs w:val="24"/>
        </w:rPr>
        <w:t xml:space="preserve"> «anomalia» all’interno </w:t>
      </w:r>
      <w:r w:rsidR="00F94C9E">
        <w:rPr>
          <w:rFonts w:ascii="Times New Roman" w:hAnsi="Times New Roman" w:cs="Times New Roman"/>
          <w:sz w:val="24"/>
          <w:szCs w:val="24"/>
        </w:rPr>
        <w:t>dei</w:t>
      </w:r>
      <w:r w:rsidR="008220DD">
        <w:rPr>
          <w:rFonts w:ascii="Times New Roman" w:hAnsi="Times New Roman" w:cs="Times New Roman"/>
          <w:sz w:val="24"/>
          <w:szCs w:val="24"/>
        </w:rPr>
        <w:t xml:space="preserve"> modelli teorici </w:t>
      </w:r>
      <w:r w:rsidR="002D7CE8">
        <w:rPr>
          <w:rFonts w:ascii="Times New Roman" w:hAnsi="Times New Roman" w:cs="Times New Roman"/>
          <w:sz w:val="24"/>
          <w:szCs w:val="24"/>
        </w:rPr>
        <w:t>scientificamente consolidati</w:t>
      </w:r>
      <w:r w:rsidR="009B4EEE">
        <w:rPr>
          <w:rFonts w:ascii="Times New Roman" w:hAnsi="Times New Roman" w:cs="Times New Roman"/>
          <w:sz w:val="24"/>
          <w:szCs w:val="24"/>
        </w:rPr>
        <w:t xml:space="preserve">. Ora l’anomalia, nel campo della storia della scienza, funge da spia </w:t>
      </w:r>
      <w:r w:rsidR="008220DD">
        <w:rPr>
          <w:rFonts w:ascii="Times New Roman" w:hAnsi="Times New Roman" w:cs="Times New Roman"/>
          <w:sz w:val="24"/>
          <w:szCs w:val="24"/>
        </w:rPr>
        <w:t>della</w:t>
      </w:r>
      <w:r w:rsidR="009B4EEE">
        <w:rPr>
          <w:rFonts w:ascii="Times New Roman" w:hAnsi="Times New Roman" w:cs="Times New Roman"/>
          <w:sz w:val="24"/>
          <w:szCs w:val="24"/>
        </w:rPr>
        <w:t xml:space="preserve"> crisi di </w:t>
      </w:r>
      <w:r w:rsidR="008220DD">
        <w:rPr>
          <w:rFonts w:ascii="Times New Roman" w:hAnsi="Times New Roman" w:cs="Times New Roman"/>
          <w:sz w:val="24"/>
          <w:szCs w:val="24"/>
        </w:rPr>
        <w:t xml:space="preserve">un </w:t>
      </w:r>
      <w:r w:rsidR="009B4EEE">
        <w:rPr>
          <w:rFonts w:ascii="Times New Roman" w:hAnsi="Times New Roman" w:cs="Times New Roman"/>
          <w:sz w:val="24"/>
          <w:szCs w:val="24"/>
        </w:rPr>
        <w:t>paradigma</w:t>
      </w:r>
      <w:r w:rsidR="00AF4CCF">
        <w:rPr>
          <w:rFonts w:ascii="Times New Roman" w:hAnsi="Times New Roman" w:cs="Times New Roman"/>
          <w:sz w:val="24"/>
          <w:szCs w:val="24"/>
        </w:rPr>
        <w:t xml:space="preserve"> e, al contempo, da </w:t>
      </w:r>
      <w:r w:rsidR="002D7CE8">
        <w:rPr>
          <w:rFonts w:ascii="Times New Roman" w:hAnsi="Times New Roman" w:cs="Times New Roman"/>
          <w:sz w:val="24"/>
          <w:szCs w:val="24"/>
        </w:rPr>
        <w:t>fattore</w:t>
      </w:r>
      <w:r w:rsidR="00AF4CCF">
        <w:rPr>
          <w:rFonts w:ascii="Times New Roman" w:hAnsi="Times New Roman" w:cs="Times New Roman"/>
          <w:sz w:val="24"/>
          <w:szCs w:val="24"/>
        </w:rPr>
        <w:t xml:space="preserve"> primario di nuove scoperte (che </w:t>
      </w:r>
      <w:proofErr w:type="spellStart"/>
      <w:r w:rsidR="00AF4CCF">
        <w:rPr>
          <w:rFonts w:ascii="Times New Roman" w:hAnsi="Times New Roman" w:cs="Times New Roman"/>
          <w:sz w:val="24"/>
          <w:szCs w:val="24"/>
        </w:rPr>
        <w:t>Ku</w:t>
      </w:r>
      <w:r w:rsidR="00B93EFC">
        <w:rPr>
          <w:rFonts w:ascii="Times New Roman" w:hAnsi="Times New Roman" w:cs="Times New Roman"/>
          <w:sz w:val="24"/>
          <w:szCs w:val="24"/>
        </w:rPr>
        <w:t>hn</w:t>
      </w:r>
      <w:proofErr w:type="spellEnd"/>
      <w:r w:rsidR="00B93EFC">
        <w:rPr>
          <w:rFonts w:ascii="Times New Roman" w:hAnsi="Times New Roman" w:cs="Times New Roman"/>
          <w:sz w:val="24"/>
          <w:szCs w:val="24"/>
        </w:rPr>
        <w:t xml:space="preserve"> distingue dalle invenzioni). Essa si produce quando «la natura [viola]</w:t>
      </w:r>
      <w:r w:rsidR="00AF4CCF">
        <w:rPr>
          <w:rFonts w:ascii="Times New Roman" w:hAnsi="Times New Roman" w:cs="Times New Roman"/>
          <w:sz w:val="24"/>
          <w:szCs w:val="24"/>
        </w:rPr>
        <w:t xml:space="preserve"> le aspettative suscitate dal paradigma che regola la scienza normale»</w:t>
      </w:r>
      <w:r w:rsidR="00AF4CCF">
        <w:rPr>
          <w:rStyle w:val="Rimandonotaapidipagina"/>
          <w:rFonts w:ascii="Times New Roman" w:hAnsi="Times New Roman" w:cs="Times New Roman"/>
          <w:sz w:val="24"/>
          <w:szCs w:val="24"/>
        </w:rPr>
        <w:footnoteReference w:id="11"/>
      </w:r>
      <w:r w:rsidR="00B93EFC">
        <w:rPr>
          <w:rFonts w:ascii="Times New Roman" w:hAnsi="Times New Roman" w:cs="Times New Roman"/>
          <w:sz w:val="24"/>
          <w:szCs w:val="24"/>
        </w:rPr>
        <w:t>, ponendosi quindi in contraddizione con i parametri della scienza normale. L’emergere dell’</w:t>
      </w:r>
      <w:r w:rsidR="00850D58">
        <w:rPr>
          <w:rFonts w:ascii="Times New Roman" w:hAnsi="Times New Roman" w:cs="Times New Roman"/>
          <w:sz w:val="24"/>
          <w:szCs w:val="24"/>
        </w:rPr>
        <w:t xml:space="preserve">anomalia </w:t>
      </w:r>
      <w:r w:rsidR="00E73627">
        <w:rPr>
          <w:rFonts w:ascii="Times New Roman" w:hAnsi="Times New Roman" w:cs="Times New Roman"/>
          <w:sz w:val="24"/>
          <w:szCs w:val="24"/>
        </w:rPr>
        <w:t>origina la</w:t>
      </w:r>
      <w:r w:rsidR="00850D58">
        <w:rPr>
          <w:rFonts w:ascii="Times New Roman" w:hAnsi="Times New Roman" w:cs="Times New Roman"/>
          <w:sz w:val="24"/>
          <w:szCs w:val="24"/>
        </w:rPr>
        <w:t xml:space="preserve"> messa in discussione (non </w:t>
      </w:r>
      <w:proofErr w:type="spellStart"/>
      <w:r w:rsidR="00850D58">
        <w:rPr>
          <w:rFonts w:ascii="Times New Roman" w:hAnsi="Times New Roman" w:cs="Times New Roman"/>
          <w:sz w:val="24"/>
          <w:szCs w:val="24"/>
        </w:rPr>
        <w:t>giò</w:t>
      </w:r>
      <w:proofErr w:type="spellEnd"/>
      <w:r w:rsidR="00850D58">
        <w:rPr>
          <w:rFonts w:ascii="Times New Roman" w:hAnsi="Times New Roman" w:cs="Times New Roman"/>
          <w:sz w:val="24"/>
          <w:szCs w:val="24"/>
        </w:rPr>
        <w:t xml:space="preserve"> di crisi vera e propria: lo vedremo più avanti) </w:t>
      </w:r>
      <w:r w:rsidR="00B93EFC">
        <w:rPr>
          <w:rFonts w:ascii="Times New Roman" w:hAnsi="Times New Roman" w:cs="Times New Roman"/>
          <w:sz w:val="24"/>
          <w:szCs w:val="24"/>
        </w:rPr>
        <w:t xml:space="preserve">di un paradigma e, spesso, offre l’occasione </w:t>
      </w:r>
      <w:r w:rsidR="000150E6">
        <w:rPr>
          <w:rFonts w:ascii="Times New Roman" w:hAnsi="Times New Roman" w:cs="Times New Roman"/>
          <w:sz w:val="24"/>
          <w:szCs w:val="24"/>
        </w:rPr>
        <w:t xml:space="preserve">di ricercare </w:t>
      </w:r>
      <w:r w:rsidR="00B93EFC">
        <w:rPr>
          <w:rFonts w:ascii="Times New Roman" w:hAnsi="Times New Roman" w:cs="Times New Roman"/>
          <w:sz w:val="24"/>
          <w:szCs w:val="24"/>
        </w:rPr>
        <w:t xml:space="preserve"> nuove regole e nuovi strumenti per </w:t>
      </w:r>
      <w:r w:rsidR="000150E6">
        <w:rPr>
          <w:rFonts w:ascii="Times New Roman" w:hAnsi="Times New Roman" w:cs="Times New Roman"/>
          <w:sz w:val="24"/>
          <w:szCs w:val="24"/>
        </w:rPr>
        <w:t xml:space="preserve">misurarsi con </w:t>
      </w:r>
      <w:r w:rsidR="00B93EFC">
        <w:rPr>
          <w:rFonts w:ascii="Times New Roman" w:hAnsi="Times New Roman" w:cs="Times New Roman"/>
          <w:sz w:val="24"/>
          <w:szCs w:val="24"/>
        </w:rPr>
        <w:t>scenari imprevisti (come nel caso della rivoluzione copernicana, o in quello della scoperta dell’ossigeno</w:t>
      </w:r>
      <w:r w:rsidR="00B93EFC">
        <w:rPr>
          <w:rStyle w:val="Rimandonotaapidipagina"/>
          <w:rFonts w:ascii="Times New Roman" w:hAnsi="Times New Roman" w:cs="Times New Roman"/>
          <w:sz w:val="24"/>
          <w:szCs w:val="24"/>
        </w:rPr>
        <w:footnoteReference w:id="12"/>
      </w:r>
      <w:r w:rsidR="00B93EFC">
        <w:rPr>
          <w:rFonts w:ascii="Times New Roman" w:hAnsi="Times New Roman" w:cs="Times New Roman"/>
          <w:sz w:val="24"/>
          <w:szCs w:val="24"/>
        </w:rPr>
        <w:t xml:space="preserve">), i quali pongono </w:t>
      </w:r>
      <w:r w:rsidR="00D34BCF">
        <w:rPr>
          <w:rFonts w:ascii="Times New Roman" w:hAnsi="Times New Roman" w:cs="Times New Roman"/>
          <w:sz w:val="24"/>
          <w:szCs w:val="24"/>
        </w:rPr>
        <w:t xml:space="preserve">lo scienziato di fronte all’urgenza di </w:t>
      </w:r>
      <w:r w:rsidR="000150E6">
        <w:rPr>
          <w:rFonts w:ascii="Times New Roman" w:hAnsi="Times New Roman" w:cs="Times New Roman"/>
          <w:sz w:val="24"/>
          <w:szCs w:val="24"/>
        </w:rPr>
        <w:t>verificare</w:t>
      </w:r>
      <w:r w:rsidR="00D34BCF">
        <w:rPr>
          <w:rFonts w:ascii="Times New Roman" w:hAnsi="Times New Roman" w:cs="Times New Roman"/>
          <w:sz w:val="24"/>
          <w:szCs w:val="24"/>
        </w:rPr>
        <w:t xml:space="preserve"> </w:t>
      </w:r>
      <w:r w:rsidR="000150E6">
        <w:rPr>
          <w:rFonts w:ascii="Times New Roman" w:hAnsi="Times New Roman" w:cs="Times New Roman"/>
          <w:sz w:val="24"/>
          <w:szCs w:val="24"/>
        </w:rPr>
        <w:t>anzitutto</w:t>
      </w:r>
      <w:r w:rsidR="00D34BCF">
        <w:rPr>
          <w:rFonts w:ascii="Times New Roman" w:hAnsi="Times New Roman" w:cs="Times New Roman"/>
          <w:sz w:val="24"/>
          <w:szCs w:val="24"/>
        </w:rPr>
        <w:t xml:space="preserve"> la validità e la riproducibilità dell’</w:t>
      </w:r>
      <w:r w:rsidR="000150E6">
        <w:rPr>
          <w:rFonts w:ascii="Times New Roman" w:hAnsi="Times New Roman" w:cs="Times New Roman"/>
          <w:sz w:val="24"/>
          <w:szCs w:val="24"/>
        </w:rPr>
        <w:t>anomalia, e inoltre</w:t>
      </w:r>
      <w:r w:rsidR="00D34BCF">
        <w:rPr>
          <w:rFonts w:ascii="Times New Roman" w:hAnsi="Times New Roman" w:cs="Times New Roman"/>
          <w:sz w:val="24"/>
          <w:szCs w:val="24"/>
        </w:rPr>
        <w:t xml:space="preserve"> di immaginare un nuovo complesso di regole che sottraggano </w:t>
      </w:r>
      <w:r w:rsidR="000150E6">
        <w:rPr>
          <w:rFonts w:ascii="Times New Roman" w:hAnsi="Times New Roman" w:cs="Times New Roman"/>
          <w:sz w:val="24"/>
          <w:szCs w:val="24"/>
        </w:rPr>
        <w:t xml:space="preserve">l’avvenuta </w:t>
      </w:r>
      <w:r w:rsidR="00D34BCF">
        <w:rPr>
          <w:rFonts w:ascii="Times New Roman" w:hAnsi="Times New Roman" w:cs="Times New Roman"/>
          <w:sz w:val="24"/>
          <w:szCs w:val="24"/>
        </w:rPr>
        <w:t>scoperta al rango di «anomalia»</w:t>
      </w:r>
      <w:r w:rsidR="000150E6">
        <w:rPr>
          <w:rFonts w:ascii="Times New Roman" w:hAnsi="Times New Roman" w:cs="Times New Roman"/>
          <w:sz w:val="24"/>
          <w:szCs w:val="24"/>
        </w:rPr>
        <w:t>, giungendo alla ridefinizione del</w:t>
      </w:r>
      <w:r w:rsidR="00D34BCF">
        <w:rPr>
          <w:rFonts w:ascii="Times New Roman" w:hAnsi="Times New Roman" w:cs="Times New Roman"/>
          <w:sz w:val="24"/>
          <w:szCs w:val="24"/>
        </w:rPr>
        <w:t xml:space="preserve">le strutture della scienza normale. </w:t>
      </w:r>
    </w:p>
    <w:p w:rsidR="00B66274" w:rsidRDefault="00D34BCF" w:rsidP="00B66274">
      <w:pPr>
        <w:ind w:firstLine="708"/>
        <w:jc w:val="both"/>
        <w:rPr>
          <w:rFonts w:ascii="Times New Roman" w:hAnsi="Times New Roman" w:cs="Times New Roman"/>
          <w:sz w:val="24"/>
          <w:szCs w:val="24"/>
        </w:rPr>
      </w:pPr>
      <w:r>
        <w:rPr>
          <w:rFonts w:ascii="Times New Roman" w:hAnsi="Times New Roman" w:cs="Times New Roman"/>
          <w:sz w:val="24"/>
          <w:szCs w:val="24"/>
        </w:rPr>
        <w:t xml:space="preserve">Tuttavia, avverte </w:t>
      </w:r>
      <w:proofErr w:type="spellStart"/>
      <w:r>
        <w:rPr>
          <w:rFonts w:ascii="Times New Roman" w:hAnsi="Times New Roman" w:cs="Times New Roman"/>
          <w:sz w:val="24"/>
          <w:szCs w:val="24"/>
        </w:rPr>
        <w:t>Kuhn</w:t>
      </w:r>
      <w:proofErr w:type="spellEnd"/>
      <w:r>
        <w:rPr>
          <w:rFonts w:ascii="Times New Roman" w:hAnsi="Times New Roman" w:cs="Times New Roman"/>
          <w:sz w:val="24"/>
          <w:szCs w:val="24"/>
        </w:rPr>
        <w:t xml:space="preserve">, </w:t>
      </w:r>
      <w:r w:rsidR="000150E6">
        <w:rPr>
          <w:rFonts w:ascii="Times New Roman" w:hAnsi="Times New Roman" w:cs="Times New Roman"/>
          <w:sz w:val="24"/>
          <w:szCs w:val="24"/>
        </w:rPr>
        <w:t xml:space="preserve">non è obbligatorio né automatico che lo scienziato abbandoni i paradigmi consolidati nel caso in cui dovesse emergere un’anomalia, proprio perché «una volta raggiunto lo </w:t>
      </w:r>
      <w:r w:rsidR="000150E6">
        <w:rPr>
          <w:rFonts w:ascii="Times New Roman" w:hAnsi="Times New Roman" w:cs="Times New Roman"/>
          <w:i/>
          <w:sz w:val="24"/>
          <w:szCs w:val="24"/>
        </w:rPr>
        <w:t xml:space="preserve">status </w:t>
      </w:r>
      <w:r w:rsidR="000150E6">
        <w:rPr>
          <w:rFonts w:ascii="Times New Roman" w:hAnsi="Times New Roman" w:cs="Times New Roman"/>
          <w:sz w:val="24"/>
          <w:szCs w:val="24"/>
        </w:rPr>
        <w:t>di paradigma, una teoria scientifica è dichiarata invalida soltanto se esiste un’alternativa disponibile per prenderne il posto»</w:t>
      </w:r>
      <w:r w:rsidR="000150E6">
        <w:rPr>
          <w:rStyle w:val="Rimandonotaapidipagina"/>
          <w:rFonts w:ascii="Times New Roman" w:hAnsi="Times New Roman" w:cs="Times New Roman"/>
          <w:sz w:val="24"/>
          <w:szCs w:val="24"/>
        </w:rPr>
        <w:footnoteReference w:id="13"/>
      </w:r>
      <w:r w:rsidR="000150E6">
        <w:rPr>
          <w:rFonts w:ascii="Times New Roman" w:hAnsi="Times New Roman" w:cs="Times New Roman"/>
          <w:sz w:val="24"/>
          <w:szCs w:val="24"/>
        </w:rPr>
        <w:t xml:space="preserve">: lasciarsi alle spalle un paradigma acquisito e </w:t>
      </w:r>
      <w:r w:rsidR="000150E6" w:rsidRPr="000150E6">
        <w:rPr>
          <w:rFonts w:ascii="Times New Roman" w:hAnsi="Times New Roman" w:cs="Times New Roman"/>
          <w:sz w:val="24"/>
          <w:szCs w:val="24"/>
        </w:rPr>
        <w:t>ricercare le condizioni per la nascita di un nuovo paradigma</w:t>
      </w:r>
      <w:r w:rsidR="000150E6">
        <w:rPr>
          <w:rFonts w:ascii="Times New Roman" w:hAnsi="Times New Roman" w:cs="Times New Roman"/>
          <w:sz w:val="24"/>
          <w:szCs w:val="24"/>
        </w:rPr>
        <w:t>, le cui strutture sono però ancora tutte da costruire e da verificare, costituisce un atto decisionale dello scienziato. Per accettare un paradigma</w:t>
      </w:r>
      <w:r w:rsidR="000C2DF9">
        <w:rPr>
          <w:rFonts w:ascii="Times New Roman" w:hAnsi="Times New Roman" w:cs="Times New Roman"/>
          <w:sz w:val="24"/>
          <w:szCs w:val="24"/>
        </w:rPr>
        <w:t xml:space="preserve"> inedito</w:t>
      </w:r>
      <w:r w:rsidR="000150E6">
        <w:rPr>
          <w:rFonts w:ascii="Times New Roman" w:hAnsi="Times New Roman" w:cs="Times New Roman"/>
          <w:sz w:val="24"/>
          <w:szCs w:val="24"/>
        </w:rPr>
        <w:t xml:space="preserve">, </w:t>
      </w:r>
      <w:r w:rsidR="000C2DF9">
        <w:rPr>
          <w:rFonts w:ascii="Times New Roman" w:hAnsi="Times New Roman" w:cs="Times New Roman"/>
          <w:sz w:val="24"/>
          <w:szCs w:val="24"/>
        </w:rPr>
        <w:t xml:space="preserve">in molti casi </w:t>
      </w:r>
      <w:r w:rsidR="000150E6">
        <w:rPr>
          <w:rFonts w:ascii="Times New Roman" w:hAnsi="Times New Roman" w:cs="Times New Roman"/>
          <w:sz w:val="24"/>
          <w:szCs w:val="24"/>
        </w:rPr>
        <w:t>allo scienziato non basta</w:t>
      </w:r>
      <w:r w:rsidR="000C2DF9">
        <w:rPr>
          <w:rFonts w:ascii="Times New Roman" w:hAnsi="Times New Roman" w:cs="Times New Roman"/>
          <w:sz w:val="24"/>
          <w:szCs w:val="24"/>
        </w:rPr>
        <w:t xml:space="preserve"> «un semplice confronto di quella teoria con il mondo»</w:t>
      </w:r>
      <w:r w:rsidR="000C2DF9">
        <w:rPr>
          <w:rStyle w:val="Rimandonotaapidipagina"/>
          <w:rFonts w:ascii="Times New Roman" w:hAnsi="Times New Roman" w:cs="Times New Roman"/>
          <w:sz w:val="24"/>
          <w:szCs w:val="24"/>
        </w:rPr>
        <w:footnoteReference w:id="14"/>
      </w:r>
      <w:r w:rsidR="000C2DF9">
        <w:rPr>
          <w:rFonts w:ascii="Times New Roman" w:hAnsi="Times New Roman" w:cs="Times New Roman"/>
          <w:sz w:val="24"/>
          <w:szCs w:val="24"/>
        </w:rPr>
        <w:t>, benché essa dimostri la validità dell’anomalia e l’evidenza di una serie di contraddizioni nella teoria per così dire “classica”. Insomma, il dato di fatto della pertinenza</w:t>
      </w:r>
      <w:r w:rsidR="001B7B61">
        <w:rPr>
          <w:rFonts w:ascii="Times New Roman" w:hAnsi="Times New Roman" w:cs="Times New Roman"/>
          <w:sz w:val="24"/>
          <w:szCs w:val="24"/>
        </w:rPr>
        <w:t xml:space="preserve"> </w:t>
      </w:r>
      <w:r w:rsidR="001B7B61">
        <w:rPr>
          <w:rFonts w:ascii="Times New Roman" w:hAnsi="Times New Roman" w:cs="Times New Roman"/>
          <w:sz w:val="24"/>
          <w:szCs w:val="24"/>
        </w:rPr>
        <w:lastRenderedPageBreak/>
        <w:t>scientifica</w:t>
      </w:r>
      <w:r w:rsidR="000C2DF9">
        <w:rPr>
          <w:rFonts w:ascii="Times New Roman" w:hAnsi="Times New Roman" w:cs="Times New Roman"/>
          <w:sz w:val="24"/>
          <w:szCs w:val="24"/>
        </w:rPr>
        <w:t xml:space="preserve"> di una nuova scoperta non necessariamente induce lo scienziato ad abbandonare la teoria acquisita e ad abbracciare la ricerca</w:t>
      </w:r>
      <w:r w:rsidR="00BC4D6F">
        <w:rPr>
          <w:rFonts w:ascii="Times New Roman" w:hAnsi="Times New Roman" w:cs="Times New Roman"/>
          <w:sz w:val="24"/>
          <w:szCs w:val="24"/>
        </w:rPr>
        <w:t xml:space="preserve"> – non l’accettazione di una formula già presente e comprovata -</w:t>
      </w:r>
      <w:r w:rsidR="000C2DF9">
        <w:rPr>
          <w:rFonts w:ascii="Times New Roman" w:hAnsi="Times New Roman" w:cs="Times New Roman"/>
          <w:sz w:val="24"/>
          <w:szCs w:val="24"/>
        </w:rPr>
        <w:t xml:space="preserve"> per l’elaborazione di una nuova teoria</w:t>
      </w:r>
      <w:r w:rsidR="00BC4D6F">
        <w:rPr>
          <w:rFonts w:ascii="Times New Roman" w:hAnsi="Times New Roman" w:cs="Times New Roman"/>
          <w:sz w:val="24"/>
          <w:szCs w:val="24"/>
        </w:rPr>
        <w:t>:</w:t>
      </w:r>
      <w:r w:rsidR="00850D58">
        <w:rPr>
          <w:rFonts w:ascii="Times New Roman" w:hAnsi="Times New Roman" w:cs="Times New Roman"/>
          <w:sz w:val="24"/>
          <w:szCs w:val="24"/>
        </w:rPr>
        <w:t xml:space="preserve"> ed è questo, secondo </w:t>
      </w:r>
      <w:proofErr w:type="spellStart"/>
      <w:r w:rsidR="00850D58">
        <w:rPr>
          <w:rFonts w:ascii="Times New Roman" w:hAnsi="Times New Roman" w:cs="Times New Roman"/>
          <w:sz w:val="24"/>
          <w:szCs w:val="24"/>
        </w:rPr>
        <w:t>Kuhn</w:t>
      </w:r>
      <w:proofErr w:type="spellEnd"/>
      <w:r w:rsidR="00850D58">
        <w:rPr>
          <w:rFonts w:ascii="Times New Roman" w:hAnsi="Times New Roman" w:cs="Times New Roman"/>
          <w:sz w:val="24"/>
          <w:szCs w:val="24"/>
        </w:rPr>
        <w:t>, il vero punto di avvio della crisi, che nasce solo se l’anomalia viene riconosciuta come tale e se si è disposti a seguirne l’evoluzione, prendendo in considerazione l’ipotesi di rinunciare al paradigma precedente. Se pertanto la crisi del paradigma si produce allorché se ne riconosce l’esistenza, lo «scienziato in crisi» è colui che lavora nella fase – talvolta molto lunga – che intercorre tra la «coscienza del fallimento» e l’«emergere di un nuovo paradigma»</w:t>
      </w:r>
      <w:r w:rsidR="00BE4493">
        <w:rPr>
          <w:rFonts w:ascii="Times New Roman" w:hAnsi="Times New Roman" w:cs="Times New Roman"/>
          <w:sz w:val="24"/>
          <w:szCs w:val="24"/>
        </w:rPr>
        <w:t xml:space="preserve">, </w:t>
      </w:r>
      <w:r w:rsidR="00B66274">
        <w:rPr>
          <w:rFonts w:ascii="Times New Roman" w:hAnsi="Times New Roman" w:cs="Times New Roman"/>
          <w:sz w:val="24"/>
          <w:szCs w:val="24"/>
        </w:rPr>
        <w:t xml:space="preserve">e che tenta sia </w:t>
      </w:r>
      <w:r w:rsidR="00BE4493">
        <w:rPr>
          <w:rFonts w:ascii="Times New Roman" w:hAnsi="Times New Roman" w:cs="Times New Roman"/>
          <w:sz w:val="24"/>
          <w:szCs w:val="24"/>
        </w:rPr>
        <w:t>di applicare rigidamente le teorie della scienza acquisita – per comprendere fino a che punto esse siano ancora utilizzabili –</w:t>
      </w:r>
      <w:r w:rsidR="00B66274">
        <w:rPr>
          <w:rFonts w:ascii="Times New Roman" w:hAnsi="Times New Roman" w:cs="Times New Roman"/>
          <w:sz w:val="24"/>
          <w:szCs w:val="24"/>
        </w:rPr>
        <w:t>, sia</w:t>
      </w:r>
      <w:r w:rsidR="00BE4493">
        <w:rPr>
          <w:rFonts w:ascii="Times New Roman" w:hAnsi="Times New Roman" w:cs="Times New Roman"/>
          <w:sz w:val="24"/>
          <w:szCs w:val="24"/>
        </w:rPr>
        <w:t xml:space="preserve"> di ampliare </w:t>
      </w:r>
      <w:r w:rsidR="00B66274">
        <w:rPr>
          <w:rFonts w:ascii="Times New Roman" w:hAnsi="Times New Roman" w:cs="Times New Roman"/>
          <w:sz w:val="24"/>
          <w:szCs w:val="24"/>
        </w:rPr>
        <w:t>le dimensioni del «</w:t>
      </w:r>
      <w:r w:rsidR="00BE4493">
        <w:rPr>
          <w:rFonts w:ascii="Times New Roman" w:hAnsi="Times New Roman" w:cs="Times New Roman"/>
          <w:sz w:val="24"/>
          <w:szCs w:val="24"/>
        </w:rPr>
        <w:t>guasto» (l’anomalia)</w:t>
      </w:r>
      <w:r w:rsidR="00B66274">
        <w:rPr>
          <w:rFonts w:ascii="Times New Roman" w:hAnsi="Times New Roman" w:cs="Times New Roman"/>
          <w:sz w:val="24"/>
          <w:szCs w:val="24"/>
        </w:rPr>
        <w:t xml:space="preserve">, sottoponendolo ad una costante pressione sperimentatale al fine di saggiarne  peso e dimensione rispetto al vecchio paradigma. Ma, ancora una volta, lo scienziato in crisi è un ricercatore che </w:t>
      </w:r>
      <w:r w:rsidR="00B66274">
        <w:rPr>
          <w:rFonts w:ascii="Times New Roman" w:hAnsi="Times New Roman" w:cs="Times New Roman"/>
          <w:i/>
          <w:sz w:val="24"/>
          <w:szCs w:val="24"/>
        </w:rPr>
        <w:t>decide</w:t>
      </w:r>
      <w:r w:rsidR="00B66274">
        <w:rPr>
          <w:rFonts w:ascii="Times New Roman" w:hAnsi="Times New Roman" w:cs="Times New Roman"/>
          <w:sz w:val="24"/>
          <w:szCs w:val="24"/>
        </w:rPr>
        <w:t xml:space="preserve"> di attraversare la crisi e di essere protagonista di un atto </w:t>
      </w:r>
      <w:r w:rsidR="00B66274">
        <w:rPr>
          <w:rFonts w:ascii="Times New Roman" w:hAnsi="Times New Roman" w:cs="Times New Roman"/>
          <w:i/>
          <w:sz w:val="24"/>
          <w:szCs w:val="24"/>
        </w:rPr>
        <w:t xml:space="preserve">creativo </w:t>
      </w:r>
      <w:r w:rsidR="00B66274">
        <w:rPr>
          <w:rFonts w:ascii="Times New Roman" w:hAnsi="Times New Roman" w:cs="Times New Roman"/>
          <w:sz w:val="24"/>
          <w:szCs w:val="24"/>
        </w:rPr>
        <w:t>– la definizione teorica di un nuovo paradigma -, rifiutando di bollare la scoperta dell’anomalia come un’eccezione casuale all’interno di un quadro di regole pur sempre valido.</w:t>
      </w:r>
    </w:p>
    <w:p w:rsidR="00350366" w:rsidRDefault="00B66274" w:rsidP="00350366">
      <w:pPr>
        <w:ind w:firstLine="708"/>
        <w:jc w:val="both"/>
        <w:rPr>
          <w:rFonts w:ascii="Times New Roman" w:hAnsi="Times New Roman" w:cs="Times New Roman"/>
          <w:sz w:val="24"/>
          <w:szCs w:val="24"/>
        </w:rPr>
      </w:pPr>
      <w:r>
        <w:rPr>
          <w:rFonts w:ascii="Times New Roman" w:hAnsi="Times New Roman" w:cs="Times New Roman"/>
          <w:sz w:val="24"/>
          <w:szCs w:val="24"/>
        </w:rPr>
        <w:t xml:space="preserve">Ecco dunque riemergere il fattore decisionale e l’assenza di oggettività dei paradigmi scientifici: </w:t>
      </w:r>
      <w:proofErr w:type="spellStart"/>
      <w:r>
        <w:rPr>
          <w:rFonts w:ascii="Times New Roman" w:hAnsi="Times New Roman" w:cs="Times New Roman"/>
          <w:sz w:val="24"/>
          <w:szCs w:val="24"/>
        </w:rPr>
        <w:t>Kuhn</w:t>
      </w:r>
      <w:proofErr w:type="spellEnd"/>
      <w:r>
        <w:rPr>
          <w:rFonts w:ascii="Times New Roman" w:hAnsi="Times New Roman" w:cs="Times New Roman"/>
          <w:sz w:val="24"/>
          <w:szCs w:val="24"/>
        </w:rPr>
        <w:t xml:space="preserve"> dimostra quanto sia determinante l’atto volontario dello scienziato nella ridefinizione dell’oggettività delle teorie delle quali si nutre la «scienza normale», la cui normalità </w:t>
      </w:r>
      <w:r w:rsidR="004E0528">
        <w:rPr>
          <w:rFonts w:ascii="Times New Roman" w:hAnsi="Times New Roman" w:cs="Times New Roman"/>
          <w:sz w:val="24"/>
          <w:szCs w:val="24"/>
        </w:rPr>
        <w:t xml:space="preserve">qui </w:t>
      </w:r>
      <w:r>
        <w:rPr>
          <w:rFonts w:ascii="Times New Roman" w:hAnsi="Times New Roman" w:cs="Times New Roman"/>
          <w:sz w:val="24"/>
          <w:szCs w:val="24"/>
        </w:rPr>
        <w:t>appare, più che come un</w:t>
      </w:r>
      <w:r w:rsidR="004E0528">
        <w:rPr>
          <w:rFonts w:ascii="Times New Roman" w:hAnsi="Times New Roman" w:cs="Times New Roman"/>
          <w:sz w:val="24"/>
          <w:szCs w:val="24"/>
        </w:rPr>
        <w:t xml:space="preserve"> totem inviolabile delle conoscenze riguardanti il mondo naturale – troppo spesso ritenute </w:t>
      </w:r>
      <w:r w:rsidR="004E0528">
        <w:rPr>
          <w:rFonts w:ascii="Times New Roman" w:hAnsi="Times New Roman" w:cs="Times New Roman"/>
          <w:i/>
          <w:sz w:val="24"/>
          <w:szCs w:val="24"/>
        </w:rPr>
        <w:t xml:space="preserve">oggettive </w:t>
      </w:r>
      <w:r w:rsidR="004E0528">
        <w:rPr>
          <w:rFonts w:ascii="Times New Roman" w:hAnsi="Times New Roman" w:cs="Times New Roman"/>
          <w:sz w:val="24"/>
          <w:szCs w:val="24"/>
        </w:rPr>
        <w:t xml:space="preserve">ed </w:t>
      </w:r>
      <w:r w:rsidR="004E0528">
        <w:rPr>
          <w:rFonts w:ascii="Times New Roman" w:hAnsi="Times New Roman" w:cs="Times New Roman"/>
          <w:i/>
          <w:sz w:val="24"/>
          <w:szCs w:val="24"/>
        </w:rPr>
        <w:t xml:space="preserve">inviolabili </w:t>
      </w:r>
      <w:r w:rsidR="004E0528">
        <w:rPr>
          <w:rFonts w:ascii="Times New Roman" w:hAnsi="Times New Roman" w:cs="Times New Roman"/>
          <w:sz w:val="24"/>
          <w:szCs w:val="24"/>
        </w:rPr>
        <w:t xml:space="preserve">indipendentemente dai contesti storici e culturali nei quali esse sono immerse -, come il frutto del dispositivo decisionale dei membri della comunità scientifica. Essi di certo devono fondare le proprie teorie innovative sulla base di evidenze empiriche comprovabili, ma al contempo figurano come gli attori del rinnovamento della scienza normale </w:t>
      </w:r>
      <w:r w:rsidR="00A51012">
        <w:rPr>
          <w:rFonts w:ascii="Times New Roman" w:hAnsi="Times New Roman" w:cs="Times New Roman"/>
          <w:sz w:val="24"/>
          <w:szCs w:val="24"/>
        </w:rPr>
        <w:t xml:space="preserve">soltanto </w:t>
      </w:r>
      <w:r w:rsidR="004E0528">
        <w:rPr>
          <w:rFonts w:ascii="Times New Roman" w:hAnsi="Times New Roman" w:cs="Times New Roman"/>
          <w:sz w:val="24"/>
          <w:szCs w:val="24"/>
        </w:rPr>
        <w:t>nel momento in cui accettano</w:t>
      </w:r>
      <w:r w:rsidR="002926BC">
        <w:rPr>
          <w:rFonts w:ascii="Times New Roman" w:hAnsi="Times New Roman" w:cs="Times New Roman"/>
          <w:sz w:val="24"/>
          <w:szCs w:val="24"/>
        </w:rPr>
        <w:t xml:space="preserve"> </w:t>
      </w:r>
      <w:r w:rsidR="002926BC">
        <w:rPr>
          <w:rFonts w:ascii="Times New Roman" w:hAnsi="Times New Roman" w:cs="Times New Roman"/>
          <w:i/>
          <w:sz w:val="24"/>
          <w:szCs w:val="24"/>
        </w:rPr>
        <w:t>liberamente</w:t>
      </w:r>
      <w:r w:rsidR="004E0528">
        <w:rPr>
          <w:rFonts w:ascii="Times New Roman" w:hAnsi="Times New Roman" w:cs="Times New Roman"/>
          <w:sz w:val="24"/>
          <w:szCs w:val="24"/>
        </w:rPr>
        <w:t xml:space="preserve"> di </w:t>
      </w:r>
      <w:r w:rsidR="00A51012">
        <w:rPr>
          <w:rFonts w:ascii="Times New Roman" w:hAnsi="Times New Roman" w:cs="Times New Roman"/>
          <w:sz w:val="24"/>
          <w:szCs w:val="24"/>
        </w:rPr>
        <w:t>attraversare la</w:t>
      </w:r>
      <w:r w:rsidR="002901EC">
        <w:rPr>
          <w:rFonts w:ascii="Times New Roman" w:hAnsi="Times New Roman" w:cs="Times New Roman"/>
          <w:sz w:val="24"/>
          <w:szCs w:val="24"/>
        </w:rPr>
        <w:t xml:space="preserve"> crisi del paradigma dominante senza </w:t>
      </w:r>
      <w:r w:rsidR="00A51012">
        <w:rPr>
          <w:rFonts w:ascii="Times New Roman" w:hAnsi="Times New Roman" w:cs="Times New Roman"/>
          <w:sz w:val="24"/>
          <w:szCs w:val="24"/>
        </w:rPr>
        <w:t xml:space="preserve">la certezza di giungere alla formulazione di una nuova teoria, ossia alla celebrazione di una </w:t>
      </w:r>
      <w:r w:rsidR="00A51012">
        <w:rPr>
          <w:rFonts w:ascii="Times New Roman" w:hAnsi="Times New Roman" w:cs="Times New Roman"/>
          <w:i/>
          <w:sz w:val="24"/>
          <w:szCs w:val="24"/>
        </w:rPr>
        <w:t xml:space="preserve">rivoluzione scientifica </w:t>
      </w:r>
      <w:r w:rsidR="0004291E">
        <w:rPr>
          <w:rFonts w:ascii="Times New Roman" w:hAnsi="Times New Roman" w:cs="Times New Roman"/>
          <w:sz w:val="24"/>
          <w:szCs w:val="24"/>
        </w:rPr>
        <w:t>che integri o sovverta</w:t>
      </w:r>
      <w:r w:rsidR="00A51012">
        <w:rPr>
          <w:rFonts w:ascii="Times New Roman" w:hAnsi="Times New Roman" w:cs="Times New Roman"/>
          <w:sz w:val="24"/>
          <w:szCs w:val="24"/>
        </w:rPr>
        <w:t xml:space="preserve"> </w:t>
      </w:r>
      <w:r w:rsidR="00B8415B">
        <w:rPr>
          <w:rFonts w:ascii="Times New Roman" w:hAnsi="Times New Roman" w:cs="Times New Roman"/>
          <w:sz w:val="24"/>
          <w:szCs w:val="24"/>
        </w:rPr>
        <w:t xml:space="preserve">il contenuto delle conoscenze umane del mondo naturale, </w:t>
      </w:r>
      <w:r w:rsidR="0004291E">
        <w:rPr>
          <w:rFonts w:ascii="Times New Roman" w:hAnsi="Times New Roman" w:cs="Times New Roman"/>
          <w:sz w:val="24"/>
          <w:szCs w:val="24"/>
        </w:rPr>
        <w:t>inaugurando</w:t>
      </w:r>
      <w:r w:rsidR="00B8415B">
        <w:rPr>
          <w:rFonts w:ascii="Times New Roman" w:hAnsi="Times New Roman" w:cs="Times New Roman"/>
          <w:sz w:val="24"/>
          <w:szCs w:val="24"/>
        </w:rPr>
        <w:t xml:space="preserve"> la nuova grammatica della cosiddetta «scienza normale».</w:t>
      </w:r>
    </w:p>
    <w:p w:rsidR="00350366" w:rsidRDefault="00350366" w:rsidP="00350366">
      <w:pPr>
        <w:jc w:val="both"/>
        <w:rPr>
          <w:rFonts w:ascii="Times New Roman" w:hAnsi="Times New Roman" w:cs="Times New Roman"/>
          <w:sz w:val="24"/>
          <w:szCs w:val="24"/>
        </w:rPr>
      </w:pPr>
    </w:p>
    <w:p w:rsidR="00350366" w:rsidRDefault="00350366" w:rsidP="00350366">
      <w:pPr>
        <w:jc w:val="both"/>
        <w:rPr>
          <w:rFonts w:ascii="Times New Roman" w:hAnsi="Times New Roman" w:cs="Times New Roman"/>
          <w:b/>
          <w:sz w:val="24"/>
          <w:szCs w:val="24"/>
        </w:rPr>
      </w:pPr>
      <w:r>
        <w:rPr>
          <w:rFonts w:ascii="Times New Roman" w:hAnsi="Times New Roman" w:cs="Times New Roman"/>
          <w:b/>
          <w:sz w:val="24"/>
          <w:szCs w:val="24"/>
        </w:rPr>
        <w:t xml:space="preserve">3. LA CRISI NEL PENSIERO GIURIDICO E POLITICO </w:t>
      </w:r>
      <w:proofErr w:type="spellStart"/>
      <w:r>
        <w:rPr>
          <w:rFonts w:ascii="Times New Roman" w:hAnsi="Times New Roman" w:cs="Times New Roman"/>
          <w:b/>
          <w:sz w:val="24"/>
          <w:szCs w:val="24"/>
        </w:rPr>
        <w:t>DI</w:t>
      </w:r>
      <w:proofErr w:type="spellEnd"/>
      <w:r>
        <w:rPr>
          <w:rFonts w:ascii="Times New Roman" w:hAnsi="Times New Roman" w:cs="Times New Roman"/>
          <w:b/>
          <w:sz w:val="24"/>
          <w:szCs w:val="24"/>
        </w:rPr>
        <w:t xml:space="preserve"> CARL SCHMITT.</w:t>
      </w:r>
    </w:p>
    <w:p w:rsidR="00350366" w:rsidRDefault="00350366" w:rsidP="00350366">
      <w:pPr>
        <w:jc w:val="both"/>
        <w:rPr>
          <w:rFonts w:ascii="Times New Roman" w:hAnsi="Times New Roman" w:cs="Times New Roman"/>
          <w:sz w:val="24"/>
          <w:szCs w:val="24"/>
        </w:rPr>
      </w:pPr>
      <w:r>
        <w:rPr>
          <w:rFonts w:ascii="Times New Roman" w:hAnsi="Times New Roman" w:cs="Times New Roman"/>
          <w:sz w:val="24"/>
          <w:szCs w:val="24"/>
        </w:rPr>
        <w:tab/>
      </w:r>
    </w:p>
    <w:p w:rsidR="001D1A1F" w:rsidRPr="00880F31" w:rsidRDefault="00350366" w:rsidP="00FA01F8">
      <w:pPr>
        <w:jc w:val="both"/>
        <w:rPr>
          <w:rFonts w:ascii="Times New Roman" w:hAnsi="Times New Roman" w:cs="Times New Roman"/>
          <w:sz w:val="24"/>
          <w:szCs w:val="24"/>
        </w:rPr>
      </w:pPr>
      <w:r>
        <w:rPr>
          <w:rFonts w:ascii="Times New Roman" w:hAnsi="Times New Roman" w:cs="Times New Roman"/>
          <w:sz w:val="24"/>
          <w:szCs w:val="24"/>
        </w:rPr>
        <w:tab/>
      </w:r>
      <w:r w:rsidR="005D69DC">
        <w:rPr>
          <w:rFonts w:ascii="Times New Roman" w:hAnsi="Times New Roman" w:cs="Times New Roman"/>
          <w:sz w:val="24"/>
          <w:szCs w:val="24"/>
        </w:rPr>
        <w:t>Tra i massimi teorici del decisionismo e dell’</w:t>
      </w:r>
      <w:proofErr w:type="spellStart"/>
      <w:r w:rsidR="005D69DC">
        <w:rPr>
          <w:rFonts w:ascii="Times New Roman" w:hAnsi="Times New Roman" w:cs="Times New Roman"/>
          <w:sz w:val="24"/>
          <w:szCs w:val="24"/>
        </w:rPr>
        <w:t>eccezionalismo</w:t>
      </w:r>
      <w:proofErr w:type="spellEnd"/>
      <w:r w:rsidR="005D69DC">
        <w:rPr>
          <w:rFonts w:ascii="Times New Roman" w:hAnsi="Times New Roman" w:cs="Times New Roman"/>
          <w:sz w:val="24"/>
          <w:szCs w:val="24"/>
        </w:rPr>
        <w:t xml:space="preserve">, tanto in chiave politica </w:t>
      </w:r>
      <w:r w:rsidR="00FA01F8">
        <w:rPr>
          <w:rFonts w:ascii="Times New Roman" w:hAnsi="Times New Roman" w:cs="Times New Roman"/>
          <w:sz w:val="24"/>
          <w:szCs w:val="24"/>
        </w:rPr>
        <w:t xml:space="preserve">quanto </w:t>
      </w:r>
      <w:r w:rsidR="005D69DC">
        <w:rPr>
          <w:rFonts w:ascii="Times New Roman" w:hAnsi="Times New Roman" w:cs="Times New Roman"/>
          <w:sz w:val="24"/>
          <w:szCs w:val="24"/>
        </w:rPr>
        <w:t xml:space="preserve">in chiave giuridica, Carl Schmitt offre una vasta mole di suggerimenti </w:t>
      </w:r>
      <w:r w:rsidR="001D1A1F">
        <w:rPr>
          <w:rFonts w:ascii="Times New Roman" w:hAnsi="Times New Roman" w:cs="Times New Roman"/>
          <w:sz w:val="24"/>
          <w:szCs w:val="24"/>
        </w:rPr>
        <w:t>allo studio</w:t>
      </w:r>
      <w:r w:rsidR="005D69DC">
        <w:rPr>
          <w:rFonts w:ascii="Times New Roman" w:hAnsi="Times New Roman" w:cs="Times New Roman"/>
          <w:sz w:val="24"/>
          <w:szCs w:val="24"/>
        </w:rPr>
        <w:t xml:space="preserve"> del concetto di crisi, benché </w:t>
      </w:r>
      <w:r w:rsidR="00A667C3">
        <w:rPr>
          <w:rFonts w:ascii="Times New Roman" w:hAnsi="Times New Roman" w:cs="Times New Roman"/>
          <w:sz w:val="24"/>
          <w:szCs w:val="24"/>
        </w:rPr>
        <w:t>questo</w:t>
      </w:r>
      <w:r w:rsidR="005D69DC">
        <w:rPr>
          <w:rFonts w:ascii="Times New Roman" w:hAnsi="Times New Roman" w:cs="Times New Roman"/>
          <w:sz w:val="24"/>
          <w:szCs w:val="24"/>
        </w:rPr>
        <w:t xml:space="preserve"> non sia posto esplicitamente al centro delle sue riflessioni sulle varie tipologie di pensiero giuridico</w:t>
      </w:r>
      <w:r w:rsidR="00AB7688">
        <w:rPr>
          <w:rFonts w:ascii="Times New Roman" w:hAnsi="Times New Roman" w:cs="Times New Roman"/>
          <w:sz w:val="24"/>
          <w:szCs w:val="24"/>
        </w:rPr>
        <w:t xml:space="preserve"> che</w:t>
      </w:r>
      <w:r w:rsidR="00A667C3">
        <w:rPr>
          <w:rFonts w:ascii="Times New Roman" w:hAnsi="Times New Roman" w:cs="Times New Roman"/>
          <w:sz w:val="24"/>
          <w:szCs w:val="24"/>
        </w:rPr>
        <w:t xml:space="preserve"> qui verranno prese in considerazione.</w:t>
      </w:r>
      <w:r w:rsidR="00D44A10">
        <w:rPr>
          <w:rFonts w:ascii="Times New Roman" w:hAnsi="Times New Roman" w:cs="Times New Roman"/>
          <w:sz w:val="24"/>
          <w:szCs w:val="24"/>
        </w:rPr>
        <w:t xml:space="preserve"> Il </w:t>
      </w:r>
      <w:r w:rsidR="001D1A1F">
        <w:rPr>
          <w:rFonts w:ascii="Times New Roman" w:hAnsi="Times New Roman" w:cs="Times New Roman"/>
          <w:sz w:val="24"/>
          <w:szCs w:val="24"/>
        </w:rPr>
        <w:t xml:space="preserve">saggio </w:t>
      </w:r>
      <w:r w:rsidR="00D44A10">
        <w:rPr>
          <w:rFonts w:ascii="Times New Roman" w:hAnsi="Times New Roman" w:cs="Times New Roman"/>
          <w:sz w:val="24"/>
          <w:szCs w:val="24"/>
        </w:rPr>
        <w:t>di Schmit</w:t>
      </w:r>
      <w:r w:rsidR="001D1A1F">
        <w:rPr>
          <w:rFonts w:ascii="Times New Roman" w:hAnsi="Times New Roman" w:cs="Times New Roman"/>
          <w:sz w:val="24"/>
          <w:szCs w:val="24"/>
        </w:rPr>
        <w:t xml:space="preserve">t, elaborato nel contesto delle contese </w:t>
      </w:r>
      <w:proofErr w:type="spellStart"/>
      <w:r w:rsidR="001D1A1F">
        <w:rPr>
          <w:rFonts w:ascii="Times New Roman" w:hAnsi="Times New Roman" w:cs="Times New Roman"/>
          <w:sz w:val="24"/>
          <w:szCs w:val="24"/>
        </w:rPr>
        <w:t>giuridico-politiche</w:t>
      </w:r>
      <w:proofErr w:type="spellEnd"/>
      <w:r w:rsidR="001D1A1F">
        <w:rPr>
          <w:rFonts w:ascii="Times New Roman" w:hAnsi="Times New Roman" w:cs="Times New Roman"/>
          <w:sz w:val="24"/>
          <w:szCs w:val="24"/>
        </w:rPr>
        <w:t xml:space="preserve"> che attraversano l’Europa degli anni Trenta, costituisce una suggestiva dimostrazione di come si dispieghi l’esercizio della </w:t>
      </w:r>
      <w:r w:rsidR="001D1A1F" w:rsidRPr="001D1A1F">
        <w:rPr>
          <w:rFonts w:ascii="Times New Roman" w:hAnsi="Times New Roman" w:cs="Times New Roman"/>
          <w:i/>
          <w:sz w:val="24"/>
          <w:szCs w:val="24"/>
        </w:rPr>
        <w:t>critica</w:t>
      </w:r>
      <w:r w:rsidR="001D1A1F">
        <w:rPr>
          <w:rFonts w:ascii="Times New Roman" w:hAnsi="Times New Roman" w:cs="Times New Roman"/>
          <w:sz w:val="24"/>
          <w:szCs w:val="24"/>
        </w:rPr>
        <w:t xml:space="preserve"> nel campo del diritto, intendendo con il termine “critica” l’attività di distinzione e di separazione delle componenti di una</w:t>
      </w:r>
      <w:r w:rsidR="006B5261">
        <w:rPr>
          <w:rFonts w:ascii="Times New Roman" w:hAnsi="Times New Roman" w:cs="Times New Roman"/>
          <w:sz w:val="24"/>
          <w:szCs w:val="24"/>
        </w:rPr>
        <w:t xml:space="preserve"> data</w:t>
      </w:r>
      <w:r w:rsidR="001D1A1F">
        <w:rPr>
          <w:rFonts w:ascii="Times New Roman" w:hAnsi="Times New Roman" w:cs="Times New Roman"/>
          <w:sz w:val="24"/>
          <w:szCs w:val="24"/>
        </w:rPr>
        <w:t xml:space="preserve"> questione; di isolamento dei</w:t>
      </w:r>
      <w:r w:rsidR="006B5261">
        <w:rPr>
          <w:rFonts w:ascii="Times New Roman" w:hAnsi="Times New Roman" w:cs="Times New Roman"/>
          <w:sz w:val="24"/>
          <w:szCs w:val="24"/>
        </w:rPr>
        <w:t xml:space="preserve"> rispettivi</w:t>
      </w:r>
      <w:r w:rsidR="001D1A1F">
        <w:rPr>
          <w:rFonts w:ascii="Times New Roman" w:hAnsi="Times New Roman" w:cs="Times New Roman"/>
          <w:sz w:val="24"/>
          <w:szCs w:val="24"/>
        </w:rPr>
        <w:t xml:space="preserve"> contenuti; di illustrazione delle loro specifiche caratteristiche e, infine, di </w:t>
      </w:r>
      <w:r w:rsidR="001D1A1F" w:rsidRPr="006B5261">
        <w:rPr>
          <w:rFonts w:ascii="Times New Roman" w:hAnsi="Times New Roman" w:cs="Times New Roman"/>
          <w:sz w:val="24"/>
          <w:szCs w:val="24"/>
        </w:rPr>
        <w:t>decisione</w:t>
      </w:r>
      <w:r w:rsidR="001D1A1F">
        <w:rPr>
          <w:rFonts w:ascii="Times New Roman" w:hAnsi="Times New Roman" w:cs="Times New Roman"/>
          <w:i/>
          <w:sz w:val="24"/>
          <w:szCs w:val="24"/>
        </w:rPr>
        <w:t xml:space="preserve"> </w:t>
      </w:r>
      <w:r w:rsidR="001D1A1F">
        <w:rPr>
          <w:rFonts w:ascii="Times New Roman" w:hAnsi="Times New Roman" w:cs="Times New Roman"/>
          <w:sz w:val="24"/>
          <w:szCs w:val="24"/>
        </w:rPr>
        <w:t>in merito al grado di</w:t>
      </w:r>
      <w:r w:rsidR="006B5261">
        <w:rPr>
          <w:rFonts w:ascii="Times New Roman" w:hAnsi="Times New Roman" w:cs="Times New Roman"/>
          <w:sz w:val="24"/>
          <w:szCs w:val="24"/>
        </w:rPr>
        <w:t xml:space="preserve"> </w:t>
      </w:r>
      <w:r w:rsidR="001D1A1F" w:rsidRPr="006B5261">
        <w:rPr>
          <w:rFonts w:ascii="Times New Roman" w:hAnsi="Times New Roman" w:cs="Times New Roman"/>
          <w:sz w:val="24"/>
          <w:szCs w:val="24"/>
        </w:rPr>
        <w:t>validità</w:t>
      </w:r>
      <w:r w:rsidR="001D1A1F">
        <w:rPr>
          <w:rFonts w:ascii="Times New Roman" w:hAnsi="Times New Roman" w:cs="Times New Roman"/>
          <w:sz w:val="24"/>
          <w:szCs w:val="24"/>
        </w:rPr>
        <w:t xml:space="preserve"> </w:t>
      </w:r>
      <w:r w:rsidR="00880F31">
        <w:rPr>
          <w:rFonts w:ascii="Times New Roman" w:hAnsi="Times New Roman" w:cs="Times New Roman"/>
          <w:sz w:val="24"/>
          <w:szCs w:val="24"/>
        </w:rPr>
        <w:t>di una o più</w:t>
      </w:r>
      <w:r w:rsidR="006B5261">
        <w:rPr>
          <w:rFonts w:ascii="Times New Roman" w:hAnsi="Times New Roman" w:cs="Times New Roman"/>
          <w:sz w:val="24"/>
          <w:szCs w:val="24"/>
        </w:rPr>
        <w:t xml:space="preserve"> d’una delle</w:t>
      </w:r>
      <w:r w:rsidR="00880F31">
        <w:rPr>
          <w:rFonts w:ascii="Times New Roman" w:hAnsi="Times New Roman" w:cs="Times New Roman"/>
          <w:sz w:val="24"/>
          <w:szCs w:val="24"/>
        </w:rPr>
        <w:t xml:space="preserve"> possibili </w:t>
      </w:r>
      <w:r w:rsidR="00880F31" w:rsidRPr="00880F31">
        <w:rPr>
          <w:rFonts w:ascii="Times New Roman" w:hAnsi="Times New Roman" w:cs="Times New Roman"/>
          <w:i/>
          <w:sz w:val="24"/>
          <w:szCs w:val="24"/>
        </w:rPr>
        <w:t>soluzioni della crisi</w:t>
      </w:r>
      <w:r w:rsidR="00880F31">
        <w:rPr>
          <w:rFonts w:ascii="Times New Roman" w:hAnsi="Times New Roman" w:cs="Times New Roman"/>
          <w:i/>
          <w:sz w:val="24"/>
          <w:szCs w:val="24"/>
        </w:rPr>
        <w:t xml:space="preserve"> </w:t>
      </w:r>
      <w:r w:rsidR="00880F31">
        <w:rPr>
          <w:rFonts w:ascii="Times New Roman" w:hAnsi="Times New Roman" w:cs="Times New Roman"/>
          <w:sz w:val="24"/>
          <w:szCs w:val="24"/>
        </w:rPr>
        <w:t>emerse nel corso dell’analisi.</w:t>
      </w:r>
    </w:p>
    <w:p w:rsidR="00350CEE" w:rsidRDefault="00FA01F8" w:rsidP="00FA01F8">
      <w:pPr>
        <w:ind w:firstLine="708"/>
        <w:jc w:val="both"/>
        <w:rPr>
          <w:rFonts w:ascii="Times New Roman" w:hAnsi="Times New Roman" w:cs="Times New Roman"/>
          <w:sz w:val="24"/>
          <w:szCs w:val="24"/>
        </w:rPr>
      </w:pPr>
      <w:r>
        <w:rPr>
          <w:rFonts w:ascii="Times New Roman" w:hAnsi="Times New Roman" w:cs="Times New Roman"/>
          <w:sz w:val="24"/>
          <w:szCs w:val="24"/>
        </w:rPr>
        <w:t>L’indagine intorno alle</w:t>
      </w:r>
      <w:r w:rsidR="005D69DC">
        <w:rPr>
          <w:rFonts w:ascii="Times New Roman" w:hAnsi="Times New Roman" w:cs="Times New Roman"/>
          <w:sz w:val="24"/>
          <w:szCs w:val="24"/>
        </w:rPr>
        <w:t xml:space="preserve"> tipologie</w:t>
      </w:r>
      <w:r>
        <w:rPr>
          <w:rFonts w:ascii="Times New Roman" w:hAnsi="Times New Roman" w:cs="Times New Roman"/>
          <w:sz w:val="24"/>
          <w:szCs w:val="24"/>
        </w:rPr>
        <w:t xml:space="preserve"> di pensiero giuridico</w:t>
      </w:r>
      <w:r w:rsidR="005D69DC">
        <w:rPr>
          <w:rFonts w:ascii="Times New Roman" w:hAnsi="Times New Roman" w:cs="Times New Roman"/>
          <w:sz w:val="24"/>
          <w:szCs w:val="24"/>
        </w:rPr>
        <w:t xml:space="preserve"> induce l’autore a dichiarare, in un </w:t>
      </w:r>
      <w:r w:rsidR="005D69DC">
        <w:rPr>
          <w:rFonts w:ascii="Times New Roman" w:hAnsi="Times New Roman" w:cs="Times New Roman"/>
          <w:i/>
          <w:sz w:val="24"/>
          <w:szCs w:val="24"/>
        </w:rPr>
        <w:t xml:space="preserve">incipit </w:t>
      </w:r>
      <w:r w:rsidR="005D69DC">
        <w:rPr>
          <w:rFonts w:ascii="Times New Roman" w:hAnsi="Times New Roman" w:cs="Times New Roman"/>
          <w:sz w:val="24"/>
          <w:szCs w:val="24"/>
        </w:rPr>
        <w:t xml:space="preserve">fulminante, che ciascun giurista – </w:t>
      </w:r>
      <w:r w:rsidR="00A667C3">
        <w:rPr>
          <w:rFonts w:ascii="Times New Roman" w:hAnsi="Times New Roman" w:cs="Times New Roman"/>
          <w:sz w:val="24"/>
          <w:szCs w:val="24"/>
        </w:rPr>
        <w:t>dotato di uno</w:t>
      </w:r>
      <w:r w:rsidR="007C08B9">
        <w:rPr>
          <w:rFonts w:ascii="Times New Roman" w:hAnsi="Times New Roman" w:cs="Times New Roman"/>
          <w:sz w:val="24"/>
          <w:szCs w:val="24"/>
        </w:rPr>
        <w:t xml:space="preserve"> specifico</w:t>
      </w:r>
      <w:r w:rsidR="00AB7688">
        <w:rPr>
          <w:rFonts w:ascii="Times New Roman" w:hAnsi="Times New Roman" w:cs="Times New Roman"/>
          <w:sz w:val="24"/>
          <w:szCs w:val="24"/>
        </w:rPr>
        <w:t xml:space="preserve"> orientamento riguardo alla </w:t>
      </w:r>
      <w:r w:rsidR="007C08B9">
        <w:rPr>
          <w:rFonts w:ascii="Times New Roman" w:hAnsi="Times New Roman" w:cs="Times New Roman"/>
          <w:sz w:val="24"/>
          <w:szCs w:val="24"/>
        </w:rPr>
        <w:t xml:space="preserve">propria </w:t>
      </w:r>
      <w:r w:rsidR="00AB7688">
        <w:rPr>
          <w:rFonts w:ascii="Times New Roman" w:hAnsi="Times New Roman" w:cs="Times New Roman"/>
          <w:sz w:val="24"/>
          <w:szCs w:val="24"/>
        </w:rPr>
        <w:lastRenderedPageBreak/>
        <w:t xml:space="preserve">concezione </w:t>
      </w:r>
      <w:r w:rsidR="005D69DC">
        <w:rPr>
          <w:rFonts w:ascii="Times New Roman" w:hAnsi="Times New Roman" w:cs="Times New Roman"/>
          <w:sz w:val="24"/>
          <w:szCs w:val="24"/>
        </w:rPr>
        <w:t xml:space="preserve">del diritto - «intende quest’ultimo o come una </w:t>
      </w:r>
      <w:r w:rsidR="005D69DC">
        <w:rPr>
          <w:rFonts w:ascii="Times New Roman" w:hAnsi="Times New Roman" w:cs="Times New Roman"/>
          <w:i/>
          <w:sz w:val="24"/>
          <w:szCs w:val="24"/>
        </w:rPr>
        <w:t>regola</w:t>
      </w:r>
      <w:r w:rsidR="005D69DC">
        <w:rPr>
          <w:rFonts w:ascii="Times New Roman" w:hAnsi="Times New Roman" w:cs="Times New Roman"/>
          <w:sz w:val="24"/>
          <w:szCs w:val="24"/>
        </w:rPr>
        <w:t xml:space="preserve">, o come una </w:t>
      </w:r>
      <w:r w:rsidR="005D69DC">
        <w:rPr>
          <w:rFonts w:ascii="Times New Roman" w:hAnsi="Times New Roman" w:cs="Times New Roman"/>
          <w:i/>
          <w:sz w:val="24"/>
          <w:szCs w:val="24"/>
        </w:rPr>
        <w:t>decisione</w:t>
      </w:r>
      <w:r w:rsidR="005D69DC">
        <w:rPr>
          <w:rFonts w:ascii="Times New Roman" w:hAnsi="Times New Roman" w:cs="Times New Roman"/>
          <w:sz w:val="24"/>
          <w:szCs w:val="24"/>
        </w:rPr>
        <w:t xml:space="preserve">, o come un </w:t>
      </w:r>
      <w:r w:rsidR="005D69DC">
        <w:rPr>
          <w:rFonts w:ascii="Times New Roman" w:hAnsi="Times New Roman" w:cs="Times New Roman"/>
          <w:i/>
          <w:sz w:val="24"/>
          <w:szCs w:val="24"/>
        </w:rPr>
        <w:t xml:space="preserve">ordinamento </w:t>
      </w:r>
      <w:r w:rsidR="005D69DC">
        <w:rPr>
          <w:rFonts w:ascii="Times New Roman" w:hAnsi="Times New Roman" w:cs="Times New Roman"/>
          <w:sz w:val="24"/>
          <w:szCs w:val="24"/>
        </w:rPr>
        <w:t xml:space="preserve">e una </w:t>
      </w:r>
      <w:r w:rsidR="005D69DC">
        <w:rPr>
          <w:rFonts w:ascii="Times New Roman" w:hAnsi="Times New Roman" w:cs="Times New Roman"/>
          <w:i/>
          <w:sz w:val="24"/>
          <w:szCs w:val="24"/>
        </w:rPr>
        <w:t>struttura</w:t>
      </w:r>
      <w:r w:rsidR="005D69DC">
        <w:rPr>
          <w:rFonts w:ascii="Times New Roman" w:hAnsi="Times New Roman" w:cs="Times New Roman"/>
          <w:sz w:val="24"/>
          <w:szCs w:val="24"/>
        </w:rPr>
        <w:t xml:space="preserve"> concreta», </w:t>
      </w:r>
      <w:r w:rsidR="007C08B9">
        <w:rPr>
          <w:rFonts w:ascii="Times New Roman" w:hAnsi="Times New Roman" w:cs="Times New Roman"/>
          <w:sz w:val="24"/>
          <w:szCs w:val="24"/>
        </w:rPr>
        <w:t>aggiungendo</w:t>
      </w:r>
      <w:r w:rsidR="00AB7688">
        <w:rPr>
          <w:rFonts w:ascii="Times New Roman" w:hAnsi="Times New Roman" w:cs="Times New Roman"/>
          <w:sz w:val="24"/>
          <w:szCs w:val="24"/>
        </w:rPr>
        <w:t xml:space="preserve"> inoltre</w:t>
      </w:r>
      <w:r w:rsidR="005D69DC">
        <w:rPr>
          <w:rFonts w:ascii="Times New Roman" w:hAnsi="Times New Roman" w:cs="Times New Roman"/>
          <w:sz w:val="24"/>
          <w:szCs w:val="24"/>
        </w:rPr>
        <w:t xml:space="preserve"> </w:t>
      </w:r>
      <w:r w:rsidR="00AB7688">
        <w:rPr>
          <w:rFonts w:ascii="Times New Roman" w:hAnsi="Times New Roman" w:cs="Times New Roman"/>
          <w:sz w:val="24"/>
          <w:szCs w:val="24"/>
        </w:rPr>
        <w:t xml:space="preserve">che – nonostante il </w:t>
      </w:r>
      <w:r w:rsidR="007C08B9">
        <w:rPr>
          <w:rFonts w:ascii="Times New Roman" w:hAnsi="Times New Roman" w:cs="Times New Roman"/>
          <w:sz w:val="24"/>
          <w:szCs w:val="24"/>
        </w:rPr>
        <w:t>lavoro</w:t>
      </w:r>
      <w:r w:rsidR="00AB7688">
        <w:rPr>
          <w:rFonts w:ascii="Times New Roman" w:hAnsi="Times New Roman" w:cs="Times New Roman"/>
          <w:sz w:val="24"/>
          <w:szCs w:val="24"/>
        </w:rPr>
        <w:t xml:space="preserve"> giuridico </w:t>
      </w:r>
      <w:r w:rsidR="007C08B9">
        <w:rPr>
          <w:rFonts w:ascii="Times New Roman" w:hAnsi="Times New Roman" w:cs="Times New Roman"/>
          <w:sz w:val="24"/>
          <w:szCs w:val="24"/>
        </w:rPr>
        <w:t>debba prendere in considerazione</w:t>
      </w:r>
      <w:r w:rsidR="00AB7688">
        <w:rPr>
          <w:rFonts w:ascii="Times New Roman" w:hAnsi="Times New Roman" w:cs="Times New Roman"/>
          <w:sz w:val="24"/>
          <w:szCs w:val="24"/>
        </w:rPr>
        <w:t xml:space="preserve"> tutte le tipologie qui individuate - </w:t>
      </w:r>
      <w:r w:rsidR="005D69DC">
        <w:rPr>
          <w:rFonts w:ascii="Times New Roman" w:hAnsi="Times New Roman" w:cs="Times New Roman"/>
          <w:sz w:val="24"/>
          <w:szCs w:val="24"/>
        </w:rPr>
        <w:t xml:space="preserve">la «concezione </w:t>
      </w:r>
      <w:r w:rsidR="005D69DC">
        <w:rPr>
          <w:rFonts w:ascii="Times New Roman" w:hAnsi="Times New Roman" w:cs="Times New Roman"/>
          <w:i/>
          <w:sz w:val="24"/>
          <w:szCs w:val="24"/>
        </w:rPr>
        <w:t>finale</w:t>
      </w:r>
      <w:r w:rsidR="005D69DC">
        <w:rPr>
          <w:rFonts w:ascii="Times New Roman" w:hAnsi="Times New Roman" w:cs="Times New Roman"/>
          <w:sz w:val="24"/>
          <w:szCs w:val="24"/>
        </w:rPr>
        <w:t xml:space="preserve">» </w:t>
      </w:r>
      <w:r w:rsidR="007C08B9">
        <w:rPr>
          <w:rFonts w:ascii="Times New Roman" w:hAnsi="Times New Roman" w:cs="Times New Roman"/>
          <w:sz w:val="24"/>
          <w:szCs w:val="24"/>
        </w:rPr>
        <w:t>alla quale il giurista si appella</w:t>
      </w:r>
      <w:r w:rsidR="005D69DC">
        <w:rPr>
          <w:rFonts w:ascii="Times New Roman" w:hAnsi="Times New Roman" w:cs="Times New Roman"/>
          <w:sz w:val="24"/>
          <w:szCs w:val="24"/>
        </w:rPr>
        <w:t xml:space="preserve"> per articolare la sua particolare inclinazione «è sempre e soltanto una: o una norma (nel senso di regola </w:t>
      </w:r>
      <w:r w:rsidR="00AB7688">
        <w:rPr>
          <w:rFonts w:ascii="Times New Roman" w:hAnsi="Times New Roman" w:cs="Times New Roman"/>
          <w:sz w:val="24"/>
          <w:szCs w:val="24"/>
        </w:rPr>
        <w:t>e</w:t>
      </w:r>
      <w:r w:rsidR="005D69DC">
        <w:rPr>
          <w:rFonts w:ascii="Times New Roman" w:hAnsi="Times New Roman" w:cs="Times New Roman"/>
          <w:sz w:val="24"/>
          <w:szCs w:val="24"/>
        </w:rPr>
        <w:t xml:space="preserve"> legge), o una</w:t>
      </w:r>
      <w:r w:rsidR="00AB7688">
        <w:rPr>
          <w:rFonts w:ascii="Times New Roman" w:hAnsi="Times New Roman" w:cs="Times New Roman"/>
          <w:sz w:val="24"/>
          <w:szCs w:val="24"/>
        </w:rPr>
        <w:t xml:space="preserve"> decisione, o un ordinamento concreto»</w:t>
      </w:r>
      <w:r w:rsidR="00AB7688">
        <w:rPr>
          <w:rStyle w:val="Rimandonotaapidipagina"/>
          <w:rFonts w:ascii="Times New Roman" w:hAnsi="Times New Roman" w:cs="Times New Roman"/>
          <w:sz w:val="24"/>
          <w:szCs w:val="24"/>
        </w:rPr>
        <w:footnoteReference w:id="15"/>
      </w:r>
      <w:r w:rsidR="00AB7688">
        <w:rPr>
          <w:rFonts w:ascii="Times New Roman" w:hAnsi="Times New Roman" w:cs="Times New Roman"/>
          <w:sz w:val="24"/>
          <w:szCs w:val="24"/>
        </w:rPr>
        <w:t xml:space="preserve">. </w:t>
      </w:r>
      <w:r w:rsidR="002E3F5D">
        <w:rPr>
          <w:rFonts w:ascii="Times New Roman" w:hAnsi="Times New Roman" w:cs="Times New Roman"/>
          <w:sz w:val="24"/>
          <w:szCs w:val="24"/>
        </w:rPr>
        <w:t>Una volta stabilito il perimetro analitico del suo lavoro</w:t>
      </w:r>
      <w:r w:rsidR="00D44A10">
        <w:rPr>
          <w:rFonts w:ascii="Times New Roman" w:hAnsi="Times New Roman" w:cs="Times New Roman"/>
          <w:sz w:val="24"/>
          <w:szCs w:val="24"/>
        </w:rPr>
        <w:t xml:space="preserve"> e le ragioni della ricerca - </w:t>
      </w:r>
      <w:r w:rsidR="007C08B9">
        <w:rPr>
          <w:rFonts w:ascii="Times New Roman" w:hAnsi="Times New Roman" w:cs="Times New Roman"/>
          <w:sz w:val="24"/>
          <w:szCs w:val="24"/>
        </w:rPr>
        <w:t xml:space="preserve">e cioè </w:t>
      </w:r>
      <w:r w:rsidR="0045169C">
        <w:rPr>
          <w:rFonts w:ascii="Times New Roman" w:hAnsi="Times New Roman" w:cs="Times New Roman"/>
          <w:sz w:val="24"/>
          <w:szCs w:val="24"/>
        </w:rPr>
        <w:t>comprendere, da un punto di vista storico-concreto e non s</w:t>
      </w:r>
      <w:r w:rsidR="007C08B9">
        <w:rPr>
          <w:rFonts w:ascii="Times New Roman" w:hAnsi="Times New Roman" w:cs="Times New Roman"/>
          <w:sz w:val="24"/>
          <w:szCs w:val="24"/>
        </w:rPr>
        <w:t xml:space="preserve">emplicemente logico-formale, l’essenza </w:t>
      </w:r>
      <w:r w:rsidR="0045169C">
        <w:rPr>
          <w:rFonts w:ascii="Times New Roman" w:hAnsi="Times New Roman" w:cs="Times New Roman"/>
          <w:sz w:val="24"/>
          <w:szCs w:val="24"/>
        </w:rPr>
        <w:t>delle</w:t>
      </w:r>
      <w:r w:rsidR="00D44A10">
        <w:rPr>
          <w:rFonts w:ascii="Times New Roman" w:hAnsi="Times New Roman" w:cs="Times New Roman"/>
          <w:sz w:val="24"/>
          <w:szCs w:val="24"/>
        </w:rPr>
        <w:t xml:space="preserve"> </w:t>
      </w:r>
      <w:r w:rsidR="00D44A10">
        <w:rPr>
          <w:rFonts w:ascii="Times New Roman" w:hAnsi="Times New Roman" w:cs="Times New Roman"/>
          <w:i/>
          <w:sz w:val="24"/>
          <w:szCs w:val="24"/>
        </w:rPr>
        <w:t>tre sole</w:t>
      </w:r>
      <w:r w:rsidR="0045169C">
        <w:rPr>
          <w:rFonts w:ascii="Times New Roman" w:hAnsi="Times New Roman" w:cs="Times New Roman"/>
          <w:sz w:val="24"/>
          <w:szCs w:val="24"/>
        </w:rPr>
        <w:t xml:space="preserve"> forme di pensiero giuridico</w:t>
      </w:r>
      <w:r w:rsidR="007C08B9">
        <w:rPr>
          <w:rFonts w:ascii="Times New Roman" w:hAnsi="Times New Roman" w:cs="Times New Roman"/>
          <w:sz w:val="24"/>
          <w:szCs w:val="24"/>
        </w:rPr>
        <w:t xml:space="preserve"> esistenti</w:t>
      </w:r>
      <w:r w:rsidR="002E3F5D">
        <w:rPr>
          <w:rFonts w:ascii="Times New Roman" w:hAnsi="Times New Roman" w:cs="Times New Roman"/>
          <w:sz w:val="24"/>
          <w:szCs w:val="24"/>
        </w:rPr>
        <w:t>,</w:t>
      </w:r>
      <w:r w:rsidR="00D44A10">
        <w:rPr>
          <w:rFonts w:ascii="Times New Roman" w:hAnsi="Times New Roman" w:cs="Times New Roman"/>
          <w:sz w:val="24"/>
          <w:szCs w:val="24"/>
        </w:rPr>
        <w:t xml:space="preserve"> oltre le quali altre distinzioni categoriali non </w:t>
      </w:r>
      <w:r w:rsidR="00A22552">
        <w:rPr>
          <w:rFonts w:ascii="Times New Roman" w:hAnsi="Times New Roman" w:cs="Times New Roman"/>
          <w:sz w:val="24"/>
          <w:szCs w:val="24"/>
        </w:rPr>
        <w:t>sembrano</w:t>
      </w:r>
      <w:r w:rsidR="00D44A10">
        <w:rPr>
          <w:rFonts w:ascii="Times New Roman" w:hAnsi="Times New Roman" w:cs="Times New Roman"/>
          <w:sz w:val="24"/>
          <w:szCs w:val="24"/>
        </w:rPr>
        <w:t xml:space="preserve"> possibili -</w:t>
      </w:r>
      <w:r w:rsidR="002E3F5D">
        <w:rPr>
          <w:rFonts w:ascii="Times New Roman" w:hAnsi="Times New Roman" w:cs="Times New Roman"/>
          <w:sz w:val="24"/>
          <w:szCs w:val="24"/>
        </w:rPr>
        <w:t xml:space="preserve"> Schmitt </w:t>
      </w:r>
      <w:r w:rsidR="00A667C3">
        <w:rPr>
          <w:rFonts w:ascii="Times New Roman" w:hAnsi="Times New Roman" w:cs="Times New Roman"/>
          <w:sz w:val="24"/>
          <w:szCs w:val="24"/>
        </w:rPr>
        <w:t>sviluppa più nello specifico le sue personali osservazioni.</w:t>
      </w:r>
    </w:p>
    <w:p w:rsidR="000A389D" w:rsidRDefault="00A22552" w:rsidP="000A389D">
      <w:pPr>
        <w:ind w:firstLine="708"/>
        <w:jc w:val="both"/>
        <w:rPr>
          <w:rFonts w:ascii="Times New Roman" w:hAnsi="Times New Roman" w:cs="Times New Roman"/>
          <w:sz w:val="24"/>
          <w:szCs w:val="24"/>
        </w:rPr>
      </w:pPr>
      <w:r>
        <w:rPr>
          <w:rFonts w:ascii="Times New Roman" w:hAnsi="Times New Roman" w:cs="Times New Roman"/>
          <w:sz w:val="24"/>
          <w:szCs w:val="24"/>
        </w:rPr>
        <w:t xml:space="preserve">Partendo dal presupposto per cui ciascuna di queste tre forme si riserva il compito di definire l’essenza generale del </w:t>
      </w:r>
      <w:r>
        <w:rPr>
          <w:rFonts w:ascii="Times New Roman" w:hAnsi="Times New Roman" w:cs="Times New Roman"/>
          <w:i/>
          <w:sz w:val="24"/>
          <w:szCs w:val="24"/>
        </w:rPr>
        <w:t>diritto</w:t>
      </w:r>
      <w:r>
        <w:rPr>
          <w:rFonts w:ascii="Times New Roman" w:hAnsi="Times New Roman" w:cs="Times New Roman"/>
          <w:sz w:val="24"/>
          <w:szCs w:val="24"/>
        </w:rPr>
        <w:t>, senza che ciò implichi una contrapposizione tra «</w:t>
      </w:r>
      <w:r>
        <w:rPr>
          <w:rFonts w:ascii="Times New Roman" w:hAnsi="Times New Roman" w:cs="Times New Roman"/>
          <w:i/>
          <w:sz w:val="24"/>
          <w:szCs w:val="24"/>
        </w:rPr>
        <w:t xml:space="preserve">diritto </w:t>
      </w:r>
      <w:r>
        <w:rPr>
          <w:rFonts w:ascii="Times New Roman" w:hAnsi="Times New Roman" w:cs="Times New Roman"/>
          <w:sz w:val="24"/>
          <w:szCs w:val="24"/>
        </w:rPr>
        <w:t xml:space="preserve">e decisione, o </w:t>
      </w:r>
      <w:r>
        <w:rPr>
          <w:rFonts w:ascii="Times New Roman" w:hAnsi="Times New Roman" w:cs="Times New Roman"/>
          <w:i/>
          <w:sz w:val="24"/>
          <w:szCs w:val="24"/>
        </w:rPr>
        <w:t>diritto</w:t>
      </w:r>
      <w:r>
        <w:rPr>
          <w:rFonts w:ascii="Times New Roman" w:hAnsi="Times New Roman" w:cs="Times New Roman"/>
          <w:sz w:val="24"/>
          <w:szCs w:val="24"/>
        </w:rPr>
        <w:t xml:space="preserve"> e legge, o</w:t>
      </w:r>
      <w:r>
        <w:rPr>
          <w:rFonts w:ascii="Times New Roman" w:hAnsi="Times New Roman" w:cs="Times New Roman"/>
          <w:i/>
          <w:sz w:val="24"/>
          <w:szCs w:val="24"/>
        </w:rPr>
        <w:t xml:space="preserve"> diritto</w:t>
      </w:r>
      <w:r>
        <w:rPr>
          <w:rFonts w:ascii="Times New Roman" w:hAnsi="Times New Roman" w:cs="Times New Roman"/>
          <w:sz w:val="24"/>
          <w:szCs w:val="24"/>
        </w:rPr>
        <w:t xml:space="preserve"> e ordinamento»</w:t>
      </w:r>
      <w:r>
        <w:rPr>
          <w:rStyle w:val="Rimandonotaapidipagina"/>
          <w:rFonts w:ascii="Times New Roman" w:hAnsi="Times New Roman" w:cs="Times New Roman"/>
          <w:sz w:val="24"/>
          <w:szCs w:val="24"/>
        </w:rPr>
        <w:footnoteReference w:id="16"/>
      </w:r>
      <w:r>
        <w:rPr>
          <w:rFonts w:ascii="Times New Roman" w:hAnsi="Times New Roman" w:cs="Times New Roman"/>
          <w:sz w:val="24"/>
          <w:szCs w:val="24"/>
        </w:rPr>
        <w:t xml:space="preserve">, Schmitt </w:t>
      </w:r>
      <w:r w:rsidR="0031374E">
        <w:rPr>
          <w:rFonts w:ascii="Times New Roman" w:hAnsi="Times New Roman" w:cs="Times New Roman"/>
          <w:sz w:val="24"/>
          <w:szCs w:val="24"/>
        </w:rPr>
        <w:t>legge nel concetto di “ordinamento” non tanto un insieme di regole o di norme, bensì l’elemento autonomo e a sé stante del diritto</w:t>
      </w:r>
      <w:r w:rsidR="009825D1">
        <w:rPr>
          <w:rFonts w:ascii="Times New Roman" w:hAnsi="Times New Roman" w:cs="Times New Roman"/>
          <w:sz w:val="24"/>
          <w:szCs w:val="24"/>
        </w:rPr>
        <w:t xml:space="preserve"> stesso</w:t>
      </w:r>
      <w:r w:rsidR="0031374E">
        <w:rPr>
          <w:rFonts w:ascii="Times New Roman" w:hAnsi="Times New Roman" w:cs="Times New Roman"/>
          <w:sz w:val="24"/>
          <w:szCs w:val="24"/>
        </w:rPr>
        <w:t>, dove le regole o la somma di regole</w:t>
      </w:r>
      <w:r w:rsidR="009825D1">
        <w:rPr>
          <w:rFonts w:ascii="Times New Roman" w:hAnsi="Times New Roman" w:cs="Times New Roman"/>
          <w:sz w:val="24"/>
          <w:szCs w:val="24"/>
        </w:rPr>
        <w:t xml:space="preserve"> esistenti</w:t>
      </w:r>
      <w:r w:rsidR="0031374E">
        <w:rPr>
          <w:rFonts w:ascii="Times New Roman" w:hAnsi="Times New Roman" w:cs="Times New Roman"/>
          <w:sz w:val="24"/>
          <w:szCs w:val="24"/>
        </w:rPr>
        <w:t xml:space="preserve"> rappresentano semplicemente una componente dell’ordinamento. Esso, incastonato come una possente architettura all’interno di un </w:t>
      </w:r>
      <w:r w:rsidR="009825D1">
        <w:rPr>
          <w:rFonts w:ascii="Times New Roman" w:hAnsi="Times New Roman" w:cs="Times New Roman"/>
          <w:sz w:val="24"/>
          <w:szCs w:val="24"/>
        </w:rPr>
        <w:t>certo</w:t>
      </w:r>
      <w:r w:rsidR="0031374E">
        <w:rPr>
          <w:rFonts w:ascii="Times New Roman" w:hAnsi="Times New Roman" w:cs="Times New Roman"/>
          <w:sz w:val="24"/>
          <w:szCs w:val="24"/>
        </w:rPr>
        <w:t xml:space="preserve"> contesto storico-culturale, di cui contribuisce a definire la particolare fisionomia, fa derivare da sé stesso l’insieme di norme che presiedono all’organizzazione delle varie “situazioni oggettive” della realtà, e non subisce condizionamenti essenziali dai continui mutamenti che, alla luce de</w:t>
      </w:r>
      <w:r w:rsidR="009825D1">
        <w:rPr>
          <w:rFonts w:ascii="Times New Roman" w:hAnsi="Times New Roman" w:cs="Times New Roman"/>
          <w:sz w:val="24"/>
          <w:szCs w:val="24"/>
        </w:rPr>
        <w:t xml:space="preserve">lla rapida evoluzione </w:t>
      </w:r>
      <w:r w:rsidR="00A667C3">
        <w:rPr>
          <w:rFonts w:ascii="Times New Roman" w:hAnsi="Times New Roman" w:cs="Times New Roman"/>
          <w:sz w:val="24"/>
          <w:szCs w:val="24"/>
        </w:rPr>
        <w:t>di queste stesse</w:t>
      </w:r>
      <w:r w:rsidR="0031374E">
        <w:rPr>
          <w:rFonts w:ascii="Times New Roman" w:hAnsi="Times New Roman" w:cs="Times New Roman"/>
          <w:sz w:val="24"/>
          <w:szCs w:val="24"/>
        </w:rPr>
        <w:t xml:space="preserve"> “situazioni oggettive”, le singole norme vivono di volta in volta. Al contrario, il pensiero fondato sulla </w:t>
      </w:r>
      <w:r w:rsidR="009825D1">
        <w:rPr>
          <w:rFonts w:ascii="Times New Roman" w:hAnsi="Times New Roman" w:cs="Times New Roman"/>
          <w:sz w:val="24"/>
          <w:szCs w:val="24"/>
        </w:rPr>
        <w:t>“</w:t>
      </w:r>
      <w:r w:rsidR="0031374E">
        <w:rPr>
          <w:rFonts w:ascii="Times New Roman" w:hAnsi="Times New Roman" w:cs="Times New Roman"/>
          <w:sz w:val="24"/>
          <w:szCs w:val="24"/>
        </w:rPr>
        <w:t>norma</w:t>
      </w:r>
      <w:r w:rsidR="009825D1">
        <w:rPr>
          <w:rFonts w:ascii="Times New Roman" w:hAnsi="Times New Roman" w:cs="Times New Roman"/>
          <w:sz w:val="24"/>
          <w:szCs w:val="24"/>
        </w:rPr>
        <w:t>”</w:t>
      </w:r>
      <w:r w:rsidR="0031374E">
        <w:rPr>
          <w:rFonts w:ascii="Times New Roman" w:hAnsi="Times New Roman" w:cs="Times New Roman"/>
          <w:sz w:val="24"/>
          <w:szCs w:val="24"/>
        </w:rPr>
        <w:t xml:space="preserve"> postula l’autonomia di quest’ultima da qualsiasi ordinamento costituito e da qualsiasi orizzonte storico-cultura</w:t>
      </w:r>
      <w:r w:rsidR="00C371A1">
        <w:rPr>
          <w:rFonts w:ascii="Times New Roman" w:hAnsi="Times New Roman" w:cs="Times New Roman"/>
          <w:sz w:val="24"/>
          <w:szCs w:val="24"/>
        </w:rPr>
        <w:t xml:space="preserve">le durante il quale </w:t>
      </w:r>
      <w:r w:rsidR="00A667C3">
        <w:rPr>
          <w:rFonts w:ascii="Times New Roman" w:hAnsi="Times New Roman" w:cs="Times New Roman"/>
          <w:sz w:val="24"/>
          <w:szCs w:val="24"/>
        </w:rPr>
        <w:t>essa</w:t>
      </w:r>
      <w:r w:rsidR="00C371A1">
        <w:rPr>
          <w:rFonts w:ascii="Times New Roman" w:hAnsi="Times New Roman" w:cs="Times New Roman"/>
          <w:sz w:val="24"/>
          <w:szCs w:val="24"/>
        </w:rPr>
        <w:t xml:space="preserve"> viene prodotta, sottolineando come </w:t>
      </w:r>
      <w:r w:rsidR="00A667C3">
        <w:rPr>
          <w:rFonts w:ascii="Times New Roman" w:hAnsi="Times New Roman" w:cs="Times New Roman"/>
          <w:sz w:val="24"/>
          <w:szCs w:val="24"/>
        </w:rPr>
        <w:t>la norma si elevi</w:t>
      </w:r>
      <w:r w:rsidR="00C371A1">
        <w:rPr>
          <w:rFonts w:ascii="Times New Roman" w:hAnsi="Times New Roman" w:cs="Times New Roman"/>
          <w:sz w:val="24"/>
          <w:szCs w:val="24"/>
        </w:rPr>
        <w:t xml:space="preserve"> al di sopra dei casi singoli e conservi </w:t>
      </w:r>
      <w:r w:rsidR="009825D1">
        <w:rPr>
          <w:rFonts w:ascii="Times New Roman" w:hAnsi="Times New Roman" w:cs="Times New Roman"/>
          <w:sz w:val="24"/>
          <w:szCs w:val="24"/>
        </w:rPr>
        <w:t>caratteristiche di</w:t>
      </w:r>
      <w:r w:rsidR="00C371A1">
        <w:rPr>
          <w:rFonts w:ascii="Times New Roman" w:hAnsi="Times New Roman" w:cs="Times New Roman"/>
          <w:sz w:val="24"/>
          <w:szCs w:val="24"/>
        </w:rPr>
        <w:t xml:space="preserve"> purezza e</w:t>
      </w:r>
      <w:r w:rsidR="009825D1">
        <w:rPr>
          <w:rFonts w:ascii="Times New Roman" w:hAnsi="Times New Roman" w:cs="Times New Roman"/>
          <w:sz w:val="24"/>
          <w:szCs w:val="24"/>
        </w:rPr>
        <w:t xml:space="preserve">d </w:t>
      </w:r>
      <w:r w:rsidR="00F20A88">
        <w:rPr>
          <w:rFonts w:ascii="Times New Roman" w:hAnsi="Times New Roman" w:cs="Times New Roman"/>
          <w:sz w:val="24"/>
          <w:szCs w:val="24"/>
        </w:rPr>
        <w:t>oggettività</w:t>
      </w:r>
      <w:r w:rsidR="00C371A1">
        <w:rPr>
          <w:rFonts w:ascii="Times New Roman" w:hAnsi="Times New Roman" w:cs="Times New Roman"/>
          <w:sz w:val="24"/>
          <w:szCs w:val="24"/>
        </w:rPr>
        <w:t xml:space="preserve"> contenutistica incontestabili</w:t>
      </w:r>
      <w:r w:rsidR="00C371A1">
        <w:rPr>
          <w:rStyle w:val="Rimandonotaapidipagina"/>
          <w:rFonts w:ascii="Times New Roman" w:hAnsi="Times New Roman" w:cs="Times New Roman"/>
          <w:sz w:val="24"/>
          <w:szCs w:val="24"/>
        </w:rPr>
        <w:footnoteReference w:id="17"/>
      </w:r>
      <w:r w:rsidR="009825D1">
        <w:rPr>
          <w:rFonts w:ascii="Times New Roman" w:hAnsi="Times New Roman" w:cs="Times New Roman"/>
          <w:sz w:val="24"/>
          <w:szCs w:val="24"/>
        </w:rPr>
        <w:t xml:space="preserve">. La «superiorità sovrana» della norma, afferma Schmitt, è </w:t>
      </w:r>
      <w:r w:rsidR="00A667C3">
        <w:rPr>
          <w:rFonts w:ascii="Times New Roman" w:hAnsi="Times New Roman" w:cs="Times New Roman"/>
          <w:sz w:val="24"/>
          <w:szCs w:val="24"/>
        </w:rPr>
        <w:t>utilizzata</w:t>
      </w:r>
      <w:r w:rsidR="009825D1">
        <w:rPr>
          <w:rFonts w:ascii="Times New Roman" w:hAnsi="Times New Roman" w:cs="Times New Roman"/>
          <w:sz w:val="24"/>
          <w:szCs w:val="24"/>
        </w:rPr>
        <w:t xml:space="preserve"> dal pensatore </w:t>
      </w:r>
      <w:proofErr w:type="spellStart"/>
      <w:r w:rsidR="009825D1">
        <w:rPr>
          <w:rFonts w:ascii="Times New Roman" w:hAnsi="Times New Roman" w:cs="Times New Roman"/>
          <w:sz w:val="24"/>
          <w:szCs w:val="24"/>
        </w:rPr>
        <w:t>normativista</w:t>
      </w:r>
      <w:proofErr w:type="spellEnd"/>
      <w:r w:rsidR="009825D1">
        <w:rPr>
          <w:rFonts w:ascii="Times New Roman" w:hAnsi="Times New Roman" w:cs="Times New Roman"/>
          <w:sz w:val="24"/>
          <w:szCs w:val="24"/>
        </w:rPr>
        <w:t xml:space="preserve"> contro il fattore decisionale soggettivo, di per sé personale e parziale, in quanto il </w:t>
      </w:r>
      <w:proofErr w:type="spellStart"/>
      <w:r w:rsidR="009825D1">
        <w:rPr>
          <w:rFonts w:ascii="Times New Roman" w:hAnsi="Times New Roman" w:cs="Times New Roman"/>
          <w:i/>
          <w:sz w:val="24"/>
          <w:szCs w:val="24"/>
        </w:rPr>
        <w:t>nomos</w:t>
      </w:r>
      <w:proofErr w:type="spellEnd"/>
      <w:r w:rsidR="009825D1">
        <w:rPr>
          <w:rFonts w:ascii="Times New Roman" w:hAnsi="Times New Roman" w:cs="Times New Roman"/>
          <w:i/>
          <w:sz w:val="24"/>
          <w:szCs w:val="24"/>
        </w:rPr>
        <w:t xml:space="preserve"> </w:t>
      </w:r>
      <w:proofErr w:type="spellStart"/>
      <w:r w:rsidR="009825D1">
        <w:rPr>
          <w:rFonts w:ascii="Times New Roman" w:hAnsi="Times New Roman" w:cs="Times New Roman"/>
          <w:i/>
          <w:sz w:val="24"/>
          <w:szCs w:val="24"/>
        </w:rPr>
        <w:t>basileus</w:t>
      </w:r>
      <w:proofErr w:type="spellEnd"/>
      <w:r w:rsidR="00A667C3">
        <w:rPr>
          <w:rFonts w:ascii="Times New Roman" w:hAnsi="Times New Roman" w:cs="Times New Roman"/>
          <w:sz w:val="24"/>
          <w:szCs w:val="24"/>
        </w:rPr>
        <w:t xml:space="preserve"> (il «</w:t>
      </w:r>
      <w:proofErr w:type="spellStart"/>
      <w:r w:rsidR="00A667C3">
        <w:rPr>
          <w:rFonts w:ascii="Times New Roman" w:hAnsi="Times New Roman" w:cs="Times New Roman"/>
          <w:sz w:val="24"/>
          <w:szCs w:val="24"/>
        </w:rPr>
        <w:t>nomos</w:t>
      </w:r>
      <w:proofErr w:type="spellEnd"/>
      <w:r w:rsidR="00A667C3">
        <w:rPr>
          <w:rFonts w:ascii="Times New Roman" w:hAnsi="Times New Roman" w:cs="Times New Roman"/>
          <w:sz w:val="24"/>
          <w:szCs w:val="24"/>
        </w:rPr>
        <w:t xml:space="preserve"> re»)</w:t>
      </w:r>
      <w:r w:rsidR="009825D1">
        <w:rPr>
          <w:rFonts w:ascii="Times New Roman" w:hAnsi="Times New Roman" w:cs="Times New Roman"/>
          <w:sz w:val="24"/>
          <w:szCs w:val="24"/>
        </w:rPr>
        <w:t>, e non tanto il bisogno contingente o la decisione arbitra</w:t>
      </w:r>
      <w:r w:rsidR="00A667C3">
        <w:rPr>
          <w:rFonts w:ascii="Times New Roman" w:hAnsi="Times New Roman" w:cs="Times New Roman"/>
          <w:sz w:val="24"/>
          <w:szCs w:val="24"/>
        </w:rPr>
        <w:t>ria di uno o più uomini, vanta</w:t>
      </w:r>
      <w:r w:rsidR="009825D1">
        <w:rPr>
          <w:rFonts w:ascii="Times New Roman" w:hAnsi="Times New Roman" w:cs="Times New Roman"/>
          <w:sz w:val="24"/>
          <w:szCs w:val="24"/>
        </w:rPr>
        <w:t xml:space="preserve"> il diritto di comandare e dirigere la società</w:t>
      </w:r>
      <w:r w:rsidR="009825D1">
        <w:rPr>
          <w:rStyle w:val="Rimandonotaapidipagina"/>
          <w:rFonts w:ascii="Times New Roman" w:hAnsi="Times New Roman" w:cs="Times New Roman"/>
          <w:sz w:val="24"/>
          <w:szCs w:val="24"/>
        </w:rPr>
        <w:footnoteReference w:id="18"/>
      </w:r>
      <w:r w:rsidR="009825D1">
        <w:rPr>
          <w:rFonts w:ascii="Times New Roman" w:hAnsi="Times New Roman" w:cs="Times New Roman"/>
          <w:sz w:val="24"/>
          <w:szCs w:val="24"/>
        </w:rPr>
        <w:t xml:space="preserve">. </w:t>
      </w:r>
      <w:r w:rsidR="000A389D">
        <w:rPr>
          <w:rFonts w:ascii="Times New Roman" w:hAnsi="Times New Roman" w:cs="Times New Roman"/>
          <w:sz w:val="24"/>
          <w:szCs w:val="24"/>
        </w:rPr>
        <w:t xml:space="preserve">Mettendo a confronto il pensiero fondato sull’ordinamento e quello fondato sulla norma, Schmitt dimostra come quest’ultimo – proprio perché slegato dalle determinanti storiche - conceda al dispositivo della regola un valore assoluto, extra-reale, di per sé inviolabile (la norma pura e astratta, ancorché violata, non muta; l’ordinamento concreto, se disatteso o calpestato, può invece crollare). Tuttavia l’autore tedesco riconosce come la norma possa elevarsi al di sopra dei casi singoli in </w:t>
      </w:r>
      <w:r w:rsidR="00A667C3">
        <w:rPr>
          <w:rFonts w:ascii="Times New Roman" w:hAnsi="Times New Roman" w:cs="Times New Roman"/>
          <w:sz w:val="24"/>
          <w:szCs w:val="24"/>
        </w:rPr>
        <w:t>misura</w:t>
      </w:r>
      <w:r w:rsidR="000A389D">
        <w:rPr>
          <w:rFonts w:ascii="Times New Roman" w:hAnsi="Times New Roman" w:cs="Times New Roman"/>
          <w:sz w:val="24"/>
          <w:szCs w:val="24"/>
        </w:rPr>
        <w:t xml:space="preserve"> soltanto parziale e limitata, poiché altrimenti essa non disporrebbe delle capacità di rispondere alle esigenze regolative che sono alla base della sua stessa esistenza: «la regola </w:t>
      </w:r>
      <w:r w:rsidR="000A389D">
        <w:rPr>
          <w:rFonts w:ascii="Times New Roman" w:hAnsi="Times New Roman" w:cs="Times New Roman"/>
          <w:i/>
          <w:sz w:val="24"/>
          <w:szCs w:val="24"/>
        </w:rPr>
        <w:t xml:space="preserve">segue </w:t>
      </w:r>
      <w:r w:rsidR="000A389D">
        <w:rPr>
          <w:rFonts w:ascii="Times New Roman" w:hAnsi="Times New Roman" w:cs="Times New Roman"/>
          <w:sz w:val="24"/>
          <w:szCs w:val="24"/>
        </w:rPr>
        <w:t>la situazione mutevole per la quale è stata fissata», e perciò una «norma pura, non correlata ad una situazione o ad un tipo, sarebbe qualcosa di giuridicamente inesistente»</w:t>
      </w:r>
      <w:r w:rsidR="000A389D">
        <w:rPr>
          <w:rStyle w:val="Rimandonotaapidipagina"/>
          <w:rFonts w:ascii="Times New Roman" w:hAnsi="Times New Roman" w:cs="Times New Roman"/>
          <w:sz w:val="24"/>
          <w:szCs w:val="24"/>
        </w:rPr>
        <w:footnoteReference w:id="19"/>
      </w:r>
      <w:r w:rsidR="000A389D">
        <w:rPr>
          <w:rFonts w:ascii="Times New Roman" w:hAnsi="Times New Roman" w:cs="Times New Roman"/>
          <w:sz w:val="24"/>
          <w:szCs w:val="24"/>
        </w:rPr>
        <w:t xml:space="preserve">. </w:t>
      </w:r>
    </w:p>
    <w:p w:rsidR="00C91D83" w:rsidRDefault="006E1DC2" w:rsidP="000A389D">
      <w:pPr>
        <w:ind w:firstLine="708"/>
        <w:jc w:val="both"/>
        <w:rPr>
          <w:rFonts w:ascii="Times New Roman" w:hAnsi="Times New Roman" w:cs="Times New Roman"/>
          <w:sz w:val="24"/>
          <w:szCs w:val="24"/>
        </w:rPr>
      </w:pPr>
      <w:r>
        <w:rPr>
          <w:rFonts w:ascii="Times New Roman" w:hAnsi="Times New Roman" w:cs="Times New Roman"/>
          <w:sz w:val="24"/>
          <w:szCs w:val="24"/>
        </w:rPr>
        <w:t>Sulla scorta di queste riflessioni, Schmitt passa ad illustrare il</w:t>
      </w:r>
      <w:r w:rsidR="000A389D">
        <w:rPr>
          <w:rFonts w:ascii="Times New Roman" w:hAnsi="Times New Roman" w:cs="Times New Roman"/>
          <w:sz w:val="24"/>
          <w:szCs w:val="24"/>
        </w:rPr>
        <w:t xml:space="preserve"> pensiero fondato sulla decisione</w:t>
      </w:r>
      <w:r>
        <w:rPr>
          <w:rFonts w:ascii="Times New Roman" w:hAnsi="Times New Roman" w:cs="Times New Roman"/>
          <w:sz w:val="24"/>
          <w:szCs w:val="24"/>
        </w:rPr>
        <w:t>, che</w:t>
      </w:r>
      <w:r w:rsidR="000A389D">
        <w:rPr>
          <w:rFonts w:ascii="Times New Roman" w:hAnsi="Times New Roman" w:cs="Times New Roman"/>
          <w:sz w:val="24"/>
          <w:szCs w:val="24"/>
        </w:rPr>
        <w:t xml:space="preserve"> si pone in termini molto differenti </w:t>
      </w:r>
      <w:r w:rsidR="00A667C3">
        <w:rPr>
          <w:rFonts w:ascii="Times New Roman" w:hAnsi="Times New Roman" w:cs="Times New Roman"/>
          <w:sz w:val="24"/>
          <w:szCs w:val="24"/>
        </w:rPr>
        <w:t>rispetto a</w:t>
      </w:r>
      <w:r w:rsidR="000A389D">
        <w:rPr>
          <w:rFonts w:ascii="Times New Roman" w:hAnsi="Times New Roman" w:cs="Times New Roman"/>
          <w:sz w:val="24"/>
          <w:szCs w:val="24"/>
        </w:rPr>
        <w:t xml:space="preserve"> quelli </w:t>
      </w:r>
      <w:r w:rsidR="00853A00">
        <w:rPr>
          <w:rFonts w:ascii="Times New Roman" w:hAnsi="Times New Roman" w:cs="Times New Roman"/>
          <w:sz w:val="24"/>
          <w:szCs w:val="24"/>
        </w:rPr>
        <w:t>che definiscono le prime due tipologie.</w:t>
      </w:r>
      <w:r w:rsidR="000A389D">
        <w:rPr>
          <w:rFonts w:ascii="Times New Roman" w:hAnsi="Times New Roman" w:cs="Times New Roman"/>
          <w:sz w:val="24"/>
          <w:szCs w:val="24"/>
        </w:rPr>
        <w:t xml:space="preserve"> </w:t>
      </w:r>
      <w:r w:rsidR="00853A00">
        <w:rPr>
          <w:rFonts w:ascii="Times New Roman" w:hAnsi="Times New Roman" w:cs="Times New Roman"/>
          <w:sz w:val="24"/>
          <w:szCs w:val="24"/>
        </w:rPr>
        <w:t>Il pensiero fondato sulla decisione</w:t>
      </w:r>
      <w:r w:rsidR="000A389D">
        <w:rPr>
          <w:rFonts w:ascii="Times New Roman" w:hAnsi="Times New Roman" w:cs="Times New Roman"/>
          <w:sz w:val="24"/>
          <w:szCs w:val="24"/>
        </w:rPr>
        <w:t xml:space="preserve"> </w:t>
      </w:r>
      <w:r w:rsidR="00F20DDE">
        <w:rPr>
          <w:rFonts w:ascii="Times New Roman" w:hAnsi="Times New Roman" w:cs="Times New Roman"/>
          <w:sz w:val="24"/>
          <w:szCs w:val="24"/>
        </w:rPr>
        <w:t xml:space="preserve">riconosce la </w:t>
      </w:r>
      <w:r w:rsidR="00F20DDE">
        <w:rPr>
          <w:rFonts w:ascii="Times New Roman" w:hAnsi="Times New Roman" w:cs="Times New Roman"/>
          <w:i/>
          <w:sz w:val="24"/>
          <w:szCs w:val="24"/>
        </w:rPr>
        <w:t>ragione ultima</w:t>
      </w:r>
      <w:r w:rsidR="00853A00">
        <w:rPr>
          <w:rFonts w:ascii="Times New Roman" w:hAnsi="Times New Roman" w:cs="Times New Roman"/>
          <w:i/>
          <w:sz w:val="24"/>
          <w:szCs w:val="24"/>
        </w:rPr>
        <w:t xml:space="preserve"> e</w:t>
      </w:r>
      <w:r w:rsidR="00F20DDE">
        <w:rPr>
          <w:rFonts w:ascii="Times New Roman" w:hAnsi="Times New Roman" w:cs="Times New Roman"/>
          <w:i/>
          <w:sz w:val="24"/>
          <w:szCs w:val="24"/>
        </w:rPr>
        <w:t xml:space="preserve"> fondante</w:t>
      </w:r>
      <w:r w:rsidR="00F20DDE">
        <w:rPr>
          <w:rFonts w:ascii="Times New Roman" w:hAnsi="Times New Roman" w:cs="Times New Roman"/>
          <w:sz w:val="24"/>
          <w:szCs w:val="24"/>
        </w:rPr>
        <w:t xml:space="preserve"> della validità di una norma non tanto nel</w:t>
      </w:r>
      <w:r w:rsidR="00853A00">
        <w:rPr>
          <w:rFonts w:ascii="Times New Roman" w:hAnsi="Times New Roman" w:cs="Times New Roman"/>
          <w:sz w:val="24"/>
          <w:szCs w:val="24"/>
        </w:rPr>
        <w:t>l’</w:t>
      </w:r>
      <w:r w:rsidR="00F20DDE">
        <w:rPr>
          <w:rFonts w:ascii="Times New Roman" w:hAnsi="Times New Roman" w:cs="Times New Roman"/>
          <w:sz w:val="24"/>
          <w:szCs w:val="24"/>
        </w:rPr>
        <w:t xml:space="preserve"> inserimento</w:t>
      </w:r>
      <w:r>
        <w:rPr>
          <w:rFonts w:ascii="Times New Roman" w:hAnsi="Times New Roman" w:cs="Times New Roman"/>
          <w:sz w:val="24"/>
          <w:szCs w:val="24"/>
        </w:rPr>
        <w:t xml:space="preserve"> di quest’ultima</w:t>
      </w:r>
      <w:r w:rsidR="00F20DDE">
        <w:rPr>
          <w:rFonts w:ascii="Times New Roman" w:hAnsi="Times New Roman" w:cs="Times New Roman"/>
          <w:sz w:val="24"/>
          <w:szCs w:val="24"/>
        </w:rPr>
        <w:t xml:space="preserve"> all’interno di un ordinamento giuridico </w:t>
      </w:r>
      <w:r w:rsidR="00F20DDE">
        <w:rPr>
          <w:rFonts w:ascii="Times New Roman" w:hAnsi="Times New Roman" w:cs="Times New Roman"/>
          <w:sz w:val="24"/>
          <w:szCs w:val="24"/>
        </w:rPr>
        <w:lastRenderedPageBreak/>
        <w:t xml:space="preserve">concreto, </w:t>
      </w:r>
      <w:r w:rsidR="00A667C3">
        <w:rPr>
          <w:rFonts w:ascii="Times New Roman" w:hAnsi="Times New Roman" w:cs="Times New Roman"/>
          <w:sz w:val="24"/>
          <w:szCs w:val="24"/>
        </w:rPr>
        <w:t>e nemmeno</w:t>
      </w:r>
      <w:r w:rsidR="00F20DDE">
        <w:rPr>
          <w:rFonts w:ascii="Times New Roman" w:hAnsi="Times New Roman" w:cs="Times New Roman"/>
          <w:sz w:val="24"/>
          <w:szCs w:val="24"/>
        </w:rPr>
        <w:t xml:space="preserve"> nel suo presunto valore di purezza ed oggettività, ma piuttosto nell’</w:t>
      </w:r>
      <w:r w:rsidR="00F20DDE">
        <w:rPr>
          <w:rFonts w:ascii="Times New Roman" w:hAnsi="Times New Roman" w:cs="Times New Roman"/>
          <w:i/>
          <w:sz w:val="24"/>
          <w:szCs w:val="24"/>
        </w:rPr>
        <w:t xml:space="preserve">atto decisionale </w:t>
      </w:r>
      <w:r w:rsidR="00F20DDE">
        <w:rPr>
          <w:rFonts w:ascii="Times New Roman" w:hAnsi="Times New Roman" w:cs="Times New Roman"/>
          <w:sz w:val="24"/>
          <w:szCs w:val="24"/>
        </w:rPr>
        <w:t xml:space="preserve">esperito da un’autorità legislativa </w:t>
      </w:r>
      <w:r w:rsidR="00620CF7">
        <w:rPr>
          <w:rFonts w:ascii="Times New Roman" w:hAnsi="Times New Roman" w:cs="Times New Roman"/>
          <w:sz w:val="24"/>
          <w:szCs w:val="24"/>
        </w:rPr>
        <w:t>sovrana, e sovrana in quanto legittimata</w:t>
      </w:r>
      <w:r w:rsidR="00A667C3">
        <w:rPr>
          <w:rFonts w:ascii="Times New Roman" w:hAnsi="Times New Roman" w:cs="Times New Roman"/>
          <w:sz w:val="24"/>
          <w:szCs w:val="24"/>
        </w:rPr>
        <w:t xml:space="preserve"> dal corpo politico (nella contemporaneità si tratta del popolo sovrano elettivo)</w:t>
      </w:r>
      <w:r w:rsidR="00620CF7">
        <w:rPr>
          <w:rFonts w:ascii="Times New Roman" w:hAnsi="Times New Roman" w:cs="Times New Roman"/>
          <w:sz w:val="24"/>
          <w:szCs w:val="24"/>
        </w:rPr>
        <w:t xml:space="preserve"> ad esercitare questo </w:t>
      </w:r>
      <w:r>
        <w:rPr>
          <w:rFonts w:ascii="Times New Roman" w:hAnsi="Times New Roman" w:cs="Times New Roman"/>
          <w:sz w:val="24"/>
          <w:szCs w:val="24"/>
        </w:rPr>
        <w:t>stesso atto.</w:t>
      </w:r>
      <w:r w:rsidR="0093721C">
        <w:rPr>
          <w:rFonts w:ascii="Times New Roman" w:hAnsi="Times New Roman" w:cs="Times New Roman"/>
          <w:sz w:val="24"/>
          <w:szCs w:val="24"/>
        </w:rPr>
        <w:t xml:space="preserve"> La decisione, che scaturisce da un «nulla normativo», e dunque si cala all’interno di un </w:t>
      </w:r>
      <w:r w:rsidR="0093721C" w:rsidRPr="0093721C">
        <w:rPr>
          <w:rFonts w:ascii="Times New Roman" w:hAnsi="Times New Roman" w:cs="Times New Roman"/>
          <w:i/>
          <w:sz w:val="24"/>
          <w:szCs w:val="24"/>
        </w:rPr>
        <w:t>vuoto</w:t>
      </w:r>
      <w:r w:rsidR="0093721C">
        <w:rPr>
          <w:rFonts w:ascii="Times New Roman" w:hAnsi="Times New Roman" w:cs="Times New Roman"/>
          <w:i/>
          <w:sz w:val="24"/>
          <w:szCs w:val="24"/>
        </w:rPr>
        <w:t xml:space="preserve"> </w:t>
      </w:r>
      <w:r w:rsidR="0093721C">
        <w:rPr>
          <w:rFonts w:ascii="Times New Roman" w:hAnsi="Times New Roman" w:cs="Times New Roman"/>
          <w:sz w:val="24"/>
          <w:szCs w:val="24"/>
        </w:rPr>
        <w:t>storico-giuridico, rappresenta il «principio assoluto» - ossia il dispositivo politico primario</w:t>
      </w:r>
      <w:r w:rsidR="00A667C3">
        <w:rPr>
          <w:rFonts w:ascii="Times New Roman" w:hAnsi="Times New Roman" w:cs="Times New Roman"/>
          <w:sz w:val="24"/>
          <w:szCs w:val="24"/>
        </w:rPr>
        <w:t xml:space="preserve"> di cui si serve la sovranità -</w:t>
      </w:r>
      <w:r w:rsidR="0093721C">
        <w:rPr>
          <w:rFonts w:ascii="Times New Roman" w:hAnsi="Times New Roman" w:cs="Times New Roman"/>
          <w:sz w:val="24"/>
          <w:szCs w:val="24"/>
        </w:rPr>
        <w:t xml:space="preserve">, del quale il </w:t>
      </w:r>
      <w:proofErr w:type="spellStart"/>
      <w:r w:rsidR="0093721C">
        <w:rPr>
          <w:rFonts w:ascii="Times New Roman" w:hAnsi="Times New Roman" w:cs="Times New Roman"/>
          <w:sz w:val="24"/>
          <w:szCs w:val="24"/>
        </w:rPr>
        <w:t>Leviatano</w:t>
      </w:r>
      <w:proofErr w:type="spellEnd"/>
      <w:r w:rsidR="0093721C">
        <w:rPr>
          <w:rFonts w:ascii="Times New Roman" w:hAnsi="Times New Roman" w:cs="Times New Roman"/>
          <w:sz w:val="24"/>
          <w:szCs w:val="24"/>
        </w:rPr>
        <w:t xml:space="preserve"> </w:t>
      </w:r>
      <w:proofErr w:type="spellStart"/>
      <w:r w:rsidR="0093721C">
        <w:rPr>
          <w:rFonts w:ascii="Times New Roman" w:hAnsi="Times New Roman" w:cs="Times New Roman"/>
          <w:sz w:val="24"/>
          <w:szCs w:val="24"/>
        </w:rPr>
        <w:t>hobbesiano</w:t>
      </w:r>
      <w:proofErr w:type="spellEnd"/>
      <w:r w:rsidR="0093721C">
        <w:rPr>
          <w:rFonts w:ascii="Times New Roman" w:hAnsi="Times New Roman" w:cs="Times New Roman"/>
          <w:sz w:val="24"/>
          <w:szCs w:val="24"/>
        </w:rPr>
        <w:t xml:space="preserve"> costituisce una metafora del tutto appropriata</w:t>
      </w:r>
      <w:r w:rsidR="0093721C">
        <w:rPr>
          <w:rStyle w:val="Rimandonotaapidipagina"/>
          <w:rFonts w:ascii="Times New Roman" w:hAnsi="Times New Roman" w:cs="Times New Roman"/>
          <w:sz w:val="24"/>
          <w:szCs w:val="24"/>
        </w:rPr>
        <w:footnoteReference w:id="20"/>
      </w:r>
      <w:r w:rsidR="0093721C">
        <w:rPr>
          <w:rFonts w:ascii="Times New Roman" w:hAnsi="Times New Roman" w:cs="Times New Roman"/>
          <w:sz w:val="24"/>
          <w:szCs w:val="24"/>
        </w:rPr>
        <w:t>: la decisione non può dunque essere spiegata giuridicamente, né individuata in un precedente ordinamento, perché</w:t>
      </w:r>
      <w:r w:rsidR="00A667C3">
        <w:rPr>
          <w:rFonts w:ascii="Times New Roman" w:hAnsi="Times New Roman" w:cs="Times New Roman"/>
          <w:sz w:val="24"/>
          <w:szCs w:val="24"/>
        </w:rPr>
        <w:t xml:space="preserve"> è</w:t>
      </w:r>
      <w:r w:rsidR="0093721C">
        <w:rPr>
          <w:rFonts w:ascii="Times New Roman" w:hAnsi="Times New Roman" w:cs="Times New Roman"/>
          <w:sz w:val="24"/>
          <w:szCs w:val="24"/>
        </w:rPr>
        <w:t xml:space="preserve"> essa </w:t>
      </w:r>
      <w:r w:rsidR="00A667C3">
        <w:rPr>
          <w:rFonts w:ascii="Times New Roman" w:hAnsi="Times New Roman" w:cs="Times New Roman"/>
          <w:sz w:val="24"/>
          <w:szCs w:val="24"/>
        </w:rPr>
        <w:t xml:space="preserve">che </w:t>
      </w:r>
      <w:r w:rsidR="0093721C" w:rsidRPr="00C91D83">
        <w:rPr>
          <w:rFonts w:ascii="Times New Roman" w:hAnsi="Times New Roman" w:cs="Times New Roman"/>
          <w:sz w:val="24"/>
          <w:szCs w:val="24"/>
        </w:rPr>
        <w:t>crea</w:t>
      </w:r>
      <w:r w:rsidR="0093721C">
        <w:rPr>
          <w:rFonts w:ascii="Times New Roman" w:hAnsi="Times New Roman" w:cs="Times New Roman"/>
          <w:i/>
          <w:sz w:val="24"/>
          <w:szCs w:val="24"/>
        </w:rPr>
        <w:t xml:space="preserve"> </w:t>
      </w:r>
      <w:r w:rsidR="00A667C3">
        <w:rPr>
          <w:rFonts w:ascii="Times New Roman" w:hAnsi="Times New Roman" w:cs="Times New Roman"/>
          <w:sz w:val="24"/>
          <w:szCs w:val="24"/>
        </w:rPr>
        <w:t>l’</w:t>
      </w:r>
      <w:r w:rsidR="0093721C">
        <w:rPr>
          <w:rFonts w:ascii="Times New Roman" w:hAnsi="Times New Roman" w:cs="Times New Roman"/>
          <w:sz w:val="24"/>
          <w:szCs w:val="24"/>
        </w:rPr>
        <w:t xml:space="preserve">ordinamento, ovvero </w:t>
      </w:r>
      <w:r w:rsidR="0093721C">
        <w:rPr>
          <w:rFonts w:ascii="Times New Roman" w:hAnsi="Times New Roman" w:cs="Times New Roman"/>
          <w:i/>
          <w:sz w:val="24"/>
          <w:szCs w:val="24"/>
        </w:rPr>
        <w:t>produce diritto</w:t>
      </w:r>
      <w:r w:rsidR="00C91D83">
        <w:rPr>
          <w:rFonts w:ascii="Times New Roman" w:hAnsi="Times New Roman" w:cs="Times New Roman"/>
          <w:sz w:val="24"/>
          <w:szCs w:val="24"/>
        </w:rPr>
        <w:t xml:space="preserve">. La decisione, pur manifestandosi in un vuoto giuridico, si sviluppa tuttavia all’interno di un contesto storico reale che, dominato dal </w:t>
      </w:r>
      <w:r w:rsidR="00C91D83" w:rsidRPr="00C91D83">
        <w:rPr>
          <w:rFonts w:ascii="Times New Roman" w:hAnsi="Times New Roman" w:cs="Times New Roman"/>
          <w:i/>
          <w:sz w:val="24"/>
          <w:szCs w:val="24"/>
        </w:rPr>
        <w:t>disordine</w:t>
      </w:r>
      <w:r w:rsidR="00C91D83">
        <w:rPr>
          <w:rFonts w:ascii="Times New Roman" w:hAnsi="Times New Roman" w:cs="Times New Roman"/>
          <w:sz w:val="24"/>
          <w:szCs w:val="24"/>
        </w:rPr>
        <w:t xml:space="preserve">, rende necessaria l’elaborazione della decisione stessa; pertanto l’atto decisionale si dischiude intorno ad una situazione </w:t>
      </w:r>
      <w:r w:rsidR="00C91D83" w:rsidRPr="00C91D83">
        <w:rPr>
          <w:rFonts w:ascii="Times New Roman" w:hAnsi="Times New Roman" w:cs="Times New Roman"/>
          <w:i/>
          <w:sz w:val="24"/>
          <w:szCs w:val="24"/>
        </w:rPr>
        <w:t>conflittuale</w:t>
      </w:r>
      <w:r w:rsidR="00C91D83">
        <w:rPr>
          <w:rFonts w:ascii="Times New Roman" w:hAnsi="Times New Roman" w:cs="Times New Roman"/>
          <w:i/>
          <w:sz w:val="24"/>
          <w:szCs w:val="24"/>
        </w:rPr>
        <w:t xml:space="preserve"> </w:t>
      </w:r>
      <w:r w:rsidR="00C91D83">
        <w:rPr>
          <w:rFonts w:ascii="Times New Roman" w:hAnsi="Times New Roman" w:cs="Times New Roman"/>
          <w:sz w:val="24"/>
          <w:szCs w:val="24"/>
        </w:rPr>
        <w:t xml:space="preserve">e </w:t>
      </w:r>
      <w:r w:rsidR="00C91D83">
        <w:rPr>
          <w:rFonts w:ascii="Times New Roman" w:hAnsi="Times New Roman" w:cs="Times New Roman"/>
          <w:i/>
          <w:sz w:val="24"/>
          <w:szCs w:val="24"/>
        </w:rPr>
        <w:t>critica</w:t>
      </w:r>
      <w:r w:rsidR="00C91D83">
        <w:rPr>
          <w:rFonts w:ascii="Times New Roman" w:hAnsi="Times New Roman" w:cs="Times New Roman"/>
          <w:sz w:val="24"/>
          <w:szCs w:val="24"/>
        </w:rPr>
        <w:t>, che presuppone esiti differenti e spesso divergenti, alla luce dei quali l’opzione decisionale risolve l’</w:t>
      </w:r>
      <w:r w:rsidR="00C91D83">
        <w:rPr>
          <w:rFonts w:ascii="Times New Roman" w:hAnsi="Times New Roman" w:cs="Times New Roman"/>
          <w:i/>
          <w:sz w:val="24"/>
          <w:szCs w:val="24"/>
        </w:rPr>
        <w:t>impasse</w:t>
      </w:r>
      <w:r w:rsidR="00A667C3">
        <w:rPr>
          <w:rFonts w:ascii="Times New Roman" w:hAnsi="Times New Roman" w:cs="Times New Roman"/>
          <w:i/>
          <w:sz w:val="24"/>
          <w:szCs w:val="24"/>
        </w:rPr>
        <w:t xml:space="preserve"> critica</w:t>
      </w:r>
      <w:r w:rsidR="00C91D83">
        <w:rPr>
          <w:rFonts w:ascii="Times New Roman" w:hAnsi="Times New Roman" w:cs="Times New Roman"/>
          <w:i/>
          <w:sz w:val="24"/>
          <w:szCs w:val="24"/>
        </w:rPr>
        <w:t xml:space="preserve"> </w:t>
      </w:r>
      <w:r w:rsidR="00C91D83">
        <w:rPr>
          <w:rFonts w:ascii="Times New Roman" w:hAnsi="Times New Roman" w:cs="Times New Roman"/>
          <w:sz w:val="24"/>
          <w:szCs w:val="24"/>
        </w:rPr>
        <w:t xml:space="preserve">stabilendo un nuovo </w:t>
      </w:r>
      <w:r w:rsidR="00C91D83" w:rsidRPr="00C91D83">
        <w:rPr>
          <w:rFonts w:ascii="Times New Roman" w:hAnsi="Times New Roman" w:cs="Times New Roman"/>
          <w:i/>
          <w:sz w:val="24"/>
          <w:szCs w:val="24"/>
        </w:rPr>
        <w:t>ordine</w:t>
      </w:r>
      <w:r w:rsidR="00C91D83">
        <w:rPr>
          <w:rFonts w:ascii="Times New Roman" w:hAnsi="Times New Roman" w:cs="Times New Roman"/>
          <w:sz w:val="24"/>
          <w:szCs w:val="24"/>
        </w:rPr>
        <w:t xml:space="preserve">. La decisione, in ultima istanza, costringe le origini e le motivazioni che </w:t>
      </w:r>
      <w:r w:rsidR="00A667C3">
        <w:rPr>
          <w:rFonts w:ascii="Times New Roman" w:hAnsi="Times New Roman" w:cs="Times New Roman"/>
          <w:sz w:val="24"/>
          <w:szCs w:val="24"/>
        </w:rPr>
        <w:t>alimentano</w:t>
      </w:r>
      <w:r w:rsidR="00C91D83">
        <w:rPr>
          <w:rFonts w:ascii="Times New Roman" w:hAnsi="Times New Roman" w:cs="Times New Roman"/>
          <w:sz w:val="24"/>
          <w:szCs w:val="24"/>
        </w:rPr>
        <w:t xml:space="preserve"> una situazione </w:t>
      </w:r>
      <w:r w:rsidR="00A667C3">
        <w:rPr>
          <w:rFonts w:ascii="Times New Roman" w:hAnsi="Times New Roman" w:cs="Times New Roman"/>
          <w:sz w:val="24"/>
          <w:szCs w:val="24"/>
        </w:rPr>
        <w:t>di crisi</w:t>
      </w:r>
      <w:r w:rsidR="00C91D83">
        <w:rPr>
          <w:rFonts w:ascii="Times New Roman" w:hAnsi="Times New Roman" w:cs="Times New Roman"/>
          <w:sz w:val="24"/>
          <w:szCs w:val="24"/>
        </w:rPr>
        <w:t xml:space="preserve"> a farsi palesi, e al contempo ne risolve le contraddittorietà per mezzo di un atto volontario legittimo, dopo il quale l’ordine – mutevole, cangiante, mai statico - sostituisce la crisi.</w:t>
      </w:r>
    </w:p>
    <w:p w:rsidR="00C91D83" w:rsidRDefault="00E6016D" w:rsidP="00E6016D">
      <w:pPr>
        <w:ind w:firstLine="708"/>
        <w:jc w:val="both"/>
        <w:rPr>
          <w:rFonts w:ascii="Times New Roman" w:hAnsi="Times New Roman" w:cs="Times New Roman"/>
          <w:sz w:val="24"/>
          <w:szCs w:val="24"/>
        </w:rPr>
      </w:pPr>
      <w:r>
        <w:rPr>
          <w:rFonts w:ascii="Times New Roman" w:hAnsi="Times New Roman" w:cs="Times New Roman"/>
          <w:sz w:val="24"/>
          <w:szCs w:val="24"/>
        </w:rPr>
        <w:t xml:space="preserve">Carl Schmitt conclude il suo saggio sui tre tipi di pensiero giuridico con una forte requisitoria contro il positivismo giuridico del XIX secolo, </w:t>
      </w:r>
      <w:r w:rsidR="009900F7">
        <w:rPr>
          <w:rFonts w:ascii="Times New Roman" w:hAnsi="Times New Roman" w:cs="Times New Roman"/>
          <w:sz w:val="24"/>
          <w:szCs w:val="24"/>
        </w:rPr>
        <w:t>il quale</w:t>
      </w:r>
      <w:r>
        <w:rPr>
          <w:rFonts w:ascii="Times New Roman" w:hAnsi="Times New Roman" w:cs="Times New Roman"/>
          <w:sz w:val="24"/>
          <w:szCs w:val="24"/>
        </w:rPr>
        <w:t xml:space="preserve"> – subendo in una certa misura l’influenza del positivismo scientifico e filosofico </w:t>
      </w:r>
      <w:r>
        <w:rPr>
          <w:rFonts w:ascii="Times New Roman" w:hAnsi="Times New Roman" w:cs="Times New Roman"/>
          <w:i/>
          <w:sz w:val="24"/>
          <w:szCs w:val="24"/>
        </w:rPr>
        <w:t xml:space="preserve">à la </w:t>
      </w:r>
      <w:proofErr w:type="spellStart"/>
      <w:r>
        <w:rPr>
          <w:rFonts w:ascii="Times New Roman" w:hAnsi="Times New Roman" w:cs="Times New Roman"/>
          <w:sz w:val="24"/>
          <w:szCs w:val="24"/>
        </w:rPr>
        <w:t>Comte</w:t>
      </w:r>
      <w:proofErr w:type="spellEnd"/>
      <w:r>
        <w:rPr>
          <w:rFonts w:ascii="Times New Roman" w:hAnsi="Times New Roman" w:cs="Times New Roman"/>
          <w:sz w:val="24"/>
          <w:szCs w:val="24"/>
        </w:rPr>
        <w:t xml:space="preserve"> – pretende di cogliere la garanzia di validità delle norme e delle regole esistenti dall’evidenza dei «dati di fatto», ossia dalla </w:t>
      </w:r>
      <w:r w:rsidRPr="00E6016D">
        <w:rPr>
          <w:rFonts w:ascii="Times New Roman" w:hAnsi="Times New Roman" w:cs="Times New Roman"/>
          <w:i/>
          <w:sz w:val="24"/>
          <w:szCs w:val="24"/>
        </w:rPr>
        <w:t>legalità</w:t>
      </w:r>
      <w:r>
        <w:rPr>
          <w:rFonts w:ascii="Times New Roman" w:hAnsi="Times New Roman" w:cs="Times New Roman"/>
          <w:sz w:val="24"/>
          <w:szCs w:val="24"/>
        </w:rPr>
        <w:t xml:space="preserve"> </w:t>
      </w:r>
      <w:r w:rsidRPr="00E6016D">
        <w:rPr>
          <w:rFonts w:ascii="Times New Roman" w:hAnsi="Times New Roman" w:cs="Times New Roman"/>
          <w:sz w:val="24"/>
          <w:szCs w:val="24"/>
        </w:rPr>
        <w:t>delle leggi positive</w:t>
      </w:r>
      <w:r>
        <w:rPr>
          <w:rFonts w:ascii="Times New Roman" w:hAnsi="Times New Roman" w:cs="Times New Roman"/>
          <w:sz w:val="24"/>
          <w:szCs w:val="24"/>
        </w:rPr>
        <w:t>, che «è necessariamente sempre […] qualcosa di fattuale, qualcosa di direttamente e concretamente coercibile per mezzo della forza degli uomini»</w:t>
      </w:r>
      <w:r>
        <w:rPr>
          <w:rStyle w:val="Rimandonotaapidipagina"/>
          <w:rFonts w:ascii="Times New Roman" w:hAnsi="Times New Roman" w:cs="Times New Roman"/>
          <w:sz w:val="24"/>
          <w:szCs w:val="24"/>
        </w:rPr>
        <w:footnoteReference w:id="21"/>
      </w:r>
      <w:r>
        <w:rPr>
          <w:rFonts w:ascii="Times New Roman" w:hAnsi="Times New Roman" w:cs="Times New Roman"/>
          <w:sz w:val="24"/>
          <w:szCs w:val="24"/>
        </w:rPr>
        <w:t xml:space="preserve">. L’ossessione che agita il pensiero dei giuristi positivisti consiste dunque nell’individuazione del principio di validità indubitabile ed oggettivo della legge, che secondo Schmitt essi colgono mediante un mescolamento male interpretato di decisionismo e </w:t>
      </w:r>
      <w:proofErr w:type="spellStart"/>
      <w:r>
        <w:rPr>
          <w:rFonts w:ascii="Times New Roman" w:hAnsi="Times New Roman" w:cs="Times New Roman"/>
          <w:sz w:val="24"/>
          <w:szCs w:val="24"/>
        </w:rPr>
        <w:t>normativismo</w:t>
      </w:r>
      <w:proofErr w:type="spellEnd"/>
      <w:r>
        <w:rPr>
          <w:rFonts w:ascii="Times New Roman" w:hAnsi="Times New Roman" w:cs="Times New Roman"/>
          <w:sz w:val="24"/>
          <w:szCs w:val="24"/>
        </w:rPr>
        <w:t>: condizionato dall’esigenza di costruire un’architettura giuridica (uno “Stato di diritto”) stabile, prevedibile</w:t>
      </w:r>
      <w:r w:rsidR="00EE5756">
        <w:rPr>
          <w:rFonts w:ascii="Times New Roman" w:hAnsi="Times New Roman" w:cs="Times New Roman"/>
          <w:sz w:val="24"/>
          <w:szCs w:val="24"/>
        </w:rPr>
        <w:t xml:space="preserve"> e</w:t>
      </w:r>
      <w:r>
        <w:rPr>
          <w:rFonts w:ascii="Times New Roman" w:hAnsi="Times New Roman" w:cs="Times New Roman"/>
          <w:sz w:val="24"/>
          <w:szCs w:val="24"/>
        </w:rPr>
        <w:t xml:space="preserve"> sicura, il positivista </w:t>
      </w:r>
      <w:r w:rsidR="000E1076">
        <w:rPr>
          <w:rFonts w:ascii="Times New Roman" w:hAnsi="Times New Roman" w:cs="Times New Roman"/>
          <w:sz w:val="24"/>
          <w:szCs w:val="24"/>
        </w:rPr>
        <w:t>– fingendo di espungere dalle motivazioni da cui scaturiscono le leggi ogni possibile influenza metafisica o metagiuridica – guarda al</w:t>
      </w:r>
      <w:r w:rsidR="00EE5756">
        <w:rPr>
          <w:rFonts w:ascii="Times New Roman" w:hAnsi="Times New Roman" w:cs="Times New Roman"/>
          <w:sz w:val="24"/>
          <w:szCs w:val="24"/>
        </w:rPr>
        <w:t xml:space="preserve"> solo</w:t>
      </w:r>
      <w:r w:rsidR="000E1076">
        <w:rPr>
          <w:rFonts w:ascii="Times New Roman" w:hAnsi="Times New Roman" w:cs="Times New Roman"/>
          <w:sz w:val="24"/>
          <w:szCs w:val="24"/>
        </w:rPr>
        <w:t xml:space="preserve"> contenuto concreto della norma per stabilirne la “positività”, dimenticando come tale contenuto discenda da condizionamenti ideologici, politici, economici precedenti la “ datità” della norma stessa. L’errore del positivista sta nel </w:t>
      </w:r>
      <w:r w:rsidR="00EE5756">
        <w:rPr>
          <w:rFonts w:ascii="Times New Roman" w:hAnsi="Times New Roman" w:cs="Times New Roman"/>
          <w:sz w:val="24"/>
          <w:szCs w:val="24"/>
        </w:rPr>
        <w:t xml:space="preserve">sottomettersi in un primo tempo alla </w:t>
      </w:r>
      <w:r w:rsidR="00EE5756" w:rsidRPr="00EE5756">
        <w:rPr>
          <w:rFonts w:ascii="Times New Roman" w:hAnsi="Times New Roman" w:cs="Times New Roman"/>
          <w:i/>
          <w:sz w:val="24"/>
          <w:szCs w:val="24"/>
        </w:rPr>
        <w:t>decisione</w:t>
      </w:r>
      <w:r w:rsidR="00EE5756">
        <w:rPr>
          <w:rFonts w:ascii="Times New Roman" w:hAnsi="Times New Roman" w:cs="Times New Roman"/>
          <w:sz w:val="24"/>
          <w:szCs w:val="24"/>
        </w:rPr>
        <w:t xml:space="preserve"> del legislatore statale, la cui autorità conferisce coercibilità alla norma appena istituita, </w:t>
      </w:r>
      <w:r w:rsidR="009900F7">
        <w:rPr>
          <w:rFonts w:ascii="Times New Roman" w:hAnsi="Times New Roman" w:cs="Times New Roman"/>
          <w:sz w:val="24"/>
          <w:szCs w:val="24"/>
        </w:rPr>
        <w:t xml:space="preserve">e </w:t>
      </w:r>
      <w:r w:rsidR="00EE5756">
        <w:rPr>
          <w:rFonts w:ascii="Times New Roman" w:hAnsi="Times New Roman" w:cs="Times New Roman"/>
          <w:sz w:val="24"/>
          <w:szCs w:val="24"/>
        </w:rPr>
        <w:t>pretendendo in seguito che tal</w:t>
      </w:r>
      <w:r w:rsidR="009900F7">
        <w:rPr>
          <w:rFonts w:ascii="Times New Roman" w:hAnsi="Times New Roman" w:cs="Times New Roman"/>
          <w:sz w:val="24"/>
          <w:szCs w:val="24"/>
        </w:rPr>
        <w:t xml:space="preserve">e legislatore </w:t>
      </w:r>
      <w:r w:rsidR="00EE5756">
        <w:rPr>
          <w:rFonts w:ascii="Times New Roman" w:hAnsi="Times New Roman" w:cs="Times New Roman"/>
          <w:sz w:val="24"/>
          <w:szCs w:val="24"/>
        </w:rPr>
        <w:t xml:space="preserve">si </w:t>
      </w:r>
      <w:r w:rsidR="00320771">
        <w:rPr>
          <w:rFonts w:ascii="Times New Roman" w:hAnsi="Times New Roman" w:cs="Times New Roman"/>
          <w:sz w:val="24"/>
          <w:szCs w:val="24"/>
        </w:rPr>
        <w:t>pieghi</w:t>
      </w:r>
      <w:r w:rsidR="00EE5756">
        <w:rPr>
          <w:rFonts w:ascii="Times New Roman" w:hAnsi="Times New Roman" w:cs="Times New Roman"/>
          <w:sz w:val="24"/>
          <w:szCs w:val="24"/>
        </w:rPr>
        <w:t xml:space="preserve"> </w:t>
      </w:r>
      <w:r w:rsidR="009900F7">
        <w:rPr>
          <w:rFonts w:ascii="Times New Roman" w:hAnsi="Times New Roman" w:cs="Times New Roman"/>
          <w:sz w:val="24"/>
          <w:szCs w:val="24"/>
        </w:rPr>
        <w:t xml:space="preserve">– meglio, ne faccia derivare la sua legittimità di legislatore - </w:t>
      </w:r>
      <w:r w:rsidR="00EE5756">
        <w:rPr>
          <w:rFonts w:ascii="Times New Roman" w:hAnsi="Times New Roman" w:cs="Times New Roman"/>
          <w:sz w:val="24"/>
          <w:szCs w:val="24"/>
        </w:rPr>
        <w:t xml:space="preserve">alla </w:t>
      </w:r>
      <w:r w:rsidR="00320771">
        <w:rPr>
          <w:rFonts w:ascii="Times New Roman" w:hAnsi="Times New Roman" w:cs="Times New Roman"/>
          <w:i/>
          <w:sz w:val="24"/>
          <w:szCs w:val="24"/>
        </w:rPr>
        <w:t>realtà</w:t>
      </w:r>
      <w:r w:rsidR="00EE5756">
        <w:rPr>
          <w:rFonts w:ascii="Times New Roman" w:hAnsi="Times New Roman" w:cs="Times New Roman"/>
          <w:sz w:val="24"/>
          <w:szCs w:val="24"/>
        </w:rPr>
        <w:t xml:space="preserve"> </w:t>
      </w:r>
      <w:r w:rsidR="009900F7">
        <w:rPr>
          <w:rFonts w:ascii="Times New Roman" w:hAnsi="Times New Roman" w:cs="Times New Roman"/>
          <w:sz w:val="24"/>
          <w:szCs w:val="24"/>
        </w:rPr>
        <w:t>di questa stessa</w:t>
      </w:r>
      <w:r w:rsidR="00EE5756">
        <w:rPr>
          <w:rFonts w:ascii="Times New Roman" w:hAnsi="Times New Roman" w:cs="Times New Roman"/>
          <w:sz w:val="24"/>
          <w:szCs w:val="24"/>
        </w:rPr>
        <w:t xml:space="preserve"> legge, per la semplice ragione che essa è divenuta </w:t>
      </w:r>
      <w:r w:rsidR="00EE5756">
        <w:rPr>
          <w:rFonts w:ascii="Times New Roman" w:hAnsi="Times New Roman" w:cs="Times New Roman"/>
          <w:i/>
          <w:sz w:val="24"/>
          <w:szCs w:val="24"/>
        </w:rPr>
        <w:t>positiva,</w:t>
      </w:r>
      <w:r w:rsidR="00EE5756">
        <w:rPr>
          <w:rFonts w:ascii="Times New Roman" w:hAnsi="Times New Roman" w:cs="Times New Roman"/>
          <w:sz w:val="24"/>
          <w:szCs w:val="24"/>
        </w:rPr>
        <w:t xml:space="preserve"> dunque </w:t>
      </w:r>
      <w:r w:rsidR="00EE5756">
        <w:rPr>
          <w:rFonts w:ascii="Times New Roman" w:hAnsi="Times New Roman" w:cs="Times New Roman"/>
          <w:i/>
          <w:sz w:val="24"/>
          <w:szCs w:val="24"/>
        </w:rPr>
        <w:t>fattuale</w:t>
      </w:r>
      <w:r w:rsidR="009A3C4B">
        <w:rPr>
          <w:rStyle w:val="Rimandonotaapidipagina"/>
          <w:rFonts w:ascii="Times New Roman" w:hAnsi="Times New Roman" w:cs="Times New Roman"/>
          <w:i/>
          <w:sz w:val="24"/>
          <w:szCs w:val="24"/>
        </w:rPr>
        <w:footnoteReference w:id="22"/>
      </w:r>
      <w:r w:rsidR="00EE5756">
        <w:rPr>
          <w:rFonts w:ascii="Times New Roman" w:hAnsi="Times New Roman" w:cs="Times New Roman"/>
          <w:sz w:val="24"/>
          <w:szCs w:val="24"/>
        </w:rPr>
        <w:t xml:space="preserve">. </w:t>
      </w:r>
      <w:r w:rsidR="00320771">
        <w:rPr>
          <w:rFonts w:ascii="Times New Roman" w:hAnsi="Times New Roman" w:cs="Times New Roman"/>
          <w:sz w:val="24"/>
          <w:szCs w:val="24"/>
        </w:rPr>
        <w:t>Il cortocircuito logico del positivista viene smascherato dall’autore tedesco</w:t>
      </w:r>
      <w:r w:rsidR="00B77D21">
        <w:rPr>
          <w:rFonts w:ascii="Times New Roman" w:hAnsi="Times New Roman" w:cs="Times New Roman"/>
          <w:sz w:val="24"/>
          <w:szCs w:val="24"/>
        </w:rPr>
        <w:t xml:space="preserve"> in un passo che conviene riportare per intero:</w:t>
      </w:r>
    </w:p>
    <w:p w:rsidR="00947E3A" w:rsidRDefault="00947E3A" w:rsidP="00947E3A">
      <w:pPr>
        <w:jc w:val="both"/>
        <w:rPr>
          <w:rFonts w:ascii="Times New Roman" w:hAnsi="Times New Roman" w:cs="Times New Roman"/>
          <w:sz w:val="20"/>
          <w:szCs w:val="20"/>
        </w:rPr>
      </w:pPr>
      <w:r>
        <w:rPr>
          <w:rFonts w:ascii="Times New Roman" w:hAnsi="Times New Roman" w:cs="Times New Roman"/>
          <w:sz w:val="20"/>
          <w:szCs w:val="20"/>
        </w:rPr>
        <w:t xml:space="preserve">La sicurezza, stabilità e inviolabilità alla quale il positivista si richiama è in realtà – per quel che concerne la componente </w:t>
      </w:r>
      <w:proofErr w:type="spellStart"/>
      <w:r>
        <w:rPr>
          <w:rFonts w:ascii="Times New Roman" w:hAnsi="Times New Roman" w:cs="Times New Roman"/>
          <w:sz w:val="20"/>
          <w:szCs w:val="20"/>
        </w:rPr>
        <w:t>decisionistica</w:t>
      </w:r>
      <w:proofErr w:type="spellEnd"/>
      <w:r>
        <w:rPr>
          <w:rFonts w:ascii="Times New Roman" w:hAnsi="Times New Roman" w:cs="Times New Roman"/>
          <w:sz w:val="20"/>
          <w:szCs w:val="20"/>
        </w:rPr>
        <w:t xml:space="preserve"> del positivismo – soltanto la sicurezza, la stabilità e la inviolabilità della </w:t>
      </w:r>
      <w:r>
        <w:rPr>
          <w:rFonts w:ascii="Times New Roman" w:hAnsi="Times New Roman" w:cs="Times New Roman"/>
          <w:i/>
          <w:sz w:val="20"/>
          <w:szCs w:val="20"/>
        </w:rPr>
        <w:t xml:space="preserve">volontà </w:t>
      </w:r>
      <w:r>
        <w:rPr>
          <w:rFonts w:ascii="Times New Roman" w:hAnsi="Times New Roman" w:cs="Times New Roman"/>
          <w:sz w:val="20"/>
          <w:szCs w:val="20"/>
        </w:rPr>
        <w:t xml:space="preserve">la cui decisione sovrana rende la norma vigente. Ma nel fatto di richiamarsi alla </w:t>
      </w:r>
      <w:r>
        <w:rPr>
          <w:rFonts w:ascii="Times New Roman" w:hAnsi="Times New Roman" w:cs="Times New Roman"/>
          <w:i/>
          <w:sz w:val="20"/>
          <w:szCs w:val="20"/>
        </w:rPr>
        <w:t xml:space="preserve">volontà </w:t>
      </w:r>
      <w:r>
        <w:rPr>
          <w:rFonts w:ascii="Times New Roman" w:hAnsi="Times New Roman" w:cs="Times New Roman"/>
          <w:sz w:val="20"/>
          <w:szCs w:val="20"/>
        </w:rPr>
        <w:t xml:space="preserve">del legislatore statale o della legge statale […] il positivista è legato – se si considera la cosa dal punto di vista della storia del diritto – alla teoria </w:t>
      </w:r>
      <w:proofErr w:type="spellStart"/>
      <w:r>
        <w:rPr>
          <w:rFonts w:ascii="Times New Roman" w:hAnsi="Times New Roman" w:cs="Times New Roman"/>
          <w:sz w:val="20"/>
          <w:szCs w:val="20"/>
        </w:rPr>
        <w:t>decisionistica</w:t>
      </w:r>
      <w:proofErr w:type="spellEnd"/>
      <w:r>
        <w:rPr>
          <w:rFonts w:ascii="Times New Roman" w:hAnsi="Times New Roman" w:cs="Times New Roman"/>
          <w:sz w:val="20"/>
          <w:szCs w:val="20"/>
        </w:rPr>
        <w:t xml:space="preserve"> dello Stato sorta nel XVII secolo ed è perciò destinato a cadere con essa. […] Nella misura in cui, alla fine, dietro l’esigenza di sicurezza del positivismo si nasconde soltanto la subalterna, generale tendenza umana verso la </w:t>
      </w:r>
      <w:r>
        <w:rPr>
          <w:rFonts w:ascii="Times New Roman" w:hAnsi="Times New Roman" w:cs="Times New Roman"/>
          <w:sz w:val="20"/>
          <w:szCs w:val="20"/>
        </w:rPr>
        <w:lastRenderedPageBreak/>
        <w:t>protezione dal rischio e dalla responsabilità, s può comunque dire – anche se soltanto in senso riduttivo – che si tratta qui di un tipo umano generale, «eterno» ed inestirpabile.</w:t>
      </w:r>
      <w:r>
        <w:rPr>
          <w:rStyle w:val="Rimandonotaapidipagina"/>
          <w:rFonts w:ascii="Times New Roman" w:hAnsi="Times New Roman" w:cs="Times New Roman"/>
          <w:sz w:val="20"/>
          <w:szCs w:val="20"/>
        </w:rPr>
        <w:footnoteReference w:id="23"/>
      </w:r>
    </w:p>
    <w:p w:rsidR="009B7FB3" w:rsidRPr="00496EF6" w:rsidRDefault="009B7FB3" w:rsidP="009B7FB3">
      <w:pPr>
        <w:ind w:firstLine="708"/>
        <w:jc w:val="both"/>
        <w:rPr>
          <w:rFonts w:ascii="Times New Roman" w:hAnsi="Times New Roman" w:cs="Times New Roman"/>
          <w:b/>
          <w:sz w:val="24"/>
          <w:szCs w:val="24"/>
        </w:rPr>
      </w:pPr>
      <w:r>
        <w:rPr>
          <w:rFonts w:ascii="Times New Roman" w:hAnsi="Times New Roman" w:cs="Times New Roman"/>
          <w:sz w:val="24"/>
          <w:szCs w:val="24"/>
        </w:rPr>
        <w:t xml:space="preserve">Da queste parole emerge sia la fragilità delle «ansie di oggettività» di cui i positivisti danno prova, sia la maggiore incisività del pensiero decisionista rispetto al pensiero fondato sulla norma, sull’ordinamento </w:t>
      </w:r>
      <w:r w:rsidR="009900F7">
        <w:rPr>
          <w:rFonts w:ascii="Times New Roman" w:hAnsi="Times New Roman" w:cs="Times New Roman"/>
          <w:sz w:val="24"/>
          <w:szCs w:val="24"/>
        </w:rPr>
        <w:t>o sulla</w:t>
      </w:r>
      <w:r>
        <w:rPr>
          <w:rFonts w:ascii="Times New Roman" w:hAnsi="Times New Roman" w:cs="Times New Roman"/>
          <w:sz w:val="24"/>
          <w:szCs w:val="24"/>
        </w:rPr>
        <w:t xml:space="preserve"> «positività della legge». Il diritto basato sulla decisione «consente il collegamento positivo ad un determinato momento storico concreto, nel quale, da un precedente nulla quanto alle norme o da un nulla quanto all’ordinamento, scaturisce la legge positiva (che </w:t>
      </w:r>
      <w:proofErr w:type="spellStart"/>
      <w:r>
        <w:rPr>
          <w:rFonts w:ascii="Times New Roman" w:hAnsi="Times New Roman" w:cs="Times New Roman"/>
          <w:sz w:val="24"/>
          <w:szCs w:val="24"/>
        </w:rPr>
        <w:t>dev</w:t>
      </w:r>
      <w:proofErr w:type="spellEnd"/>
      <w:r>
        <w:rPr>
          <w:rFonts w:ascii="Times New Roman" w:hAnsi="Times New Roman" w:cs="Times New Roman"/>
          <w:sz w:val="24"/>
          <w:szCs w:val="24"/>
        </w:rPr>
        <w:t xml:space="preserve">’essere intesa solo in modo positivo), la quale poi però deve continuare a valere come </w:t>
      </w:r>
      <w:r>
        <w:rPr>
          <w:rFonts w:ascii="Times New Roman" w:hAnsi="Times New Roman" w:cs="Times New Roman"/>
          <w:i/>
          <w:sz w:val="24"/>
          <w:szCs w:val="24"/>
        </w:rPr>
        <w:t>norma</w:t>
      </w:r>
      <w:r>
        <w:rPr>
          <w:rFonts w:ascii="Times New Roman" w:hAnsi="Times New Roman" w:cs="Times New Roman"/>
          <w:sz w:val="24"/>
          <w:szCs w:val="24"/>
        </w:rPr>
        <w:t xml:space="preserve"> positiva»</w:t>
      </w:r>
      <w:r>
        <w:rPr>
          <w:rStyle w:val="Rimandonotaapidipagina"/>
          <w:rFonts w:ascii="Times New Roman" w:hAnsi="Times New Roman" w:cs="Times New Roman"/>
          <w:sz w:val="24"/>
          <w:szCs w:val="24"/>
        </w:rPr>
        <w:footnoteReference w:id="24"/>
      </w:r>
      <w:r>
        <w:rPr>
          <w:rFonts w:ascii="Times New Roman" w:hAnsi="Times New Roman" w:cs="Times New Roman"/>
          <w:sz w:val="24"/>
          <w:szCs w:val="24"/>
        </w:rPr>
        <w:t xml:space="preserve">. La preferibilità del dispositivo decisionista permette dunque di cogliere la validità fondante delle norme vigenti, risolvendo l’enigma della fondazione legittimante della legge ed offrendo uno strumento giuridico e politico di immenso valore per il superamento delle situazioni critiche reali. </w:t>
      </w:r>
      <w:r w:rsidR="009D03ED">
        <w:rPr>
          <w:rFonts w:ascii="Times New Roman" w:hAnsi="Times New Roman" w:cs="Times New Roman"/>
          <w:sz w:val="24"/>
          <w:szCs w:val="24"/>
        </w:rPr>
        <w:t>Delineando</w:t>
      </w:r>
      <w:r w:rsidR="00AD203A">
        <w:rPr>
          <w:rFonts w:ascii="Times New Roman" w:hAnsi="Times New Roman" w:cs="Times New Roman"/>
          <w:sz w:val="24"/>
          <w:szCs w:val="24"/>
        </w:rPr>
        <w:t xml:space="preserve"> i contorni ed i contenuti della norma, modellati in base alla particolarità delle situazioni concrete, il pensiero decisionista offre secondo Schmitt la chiave di lettura dei meccanismi primordiali del potere, configurandosi come la bussola teorica indispensabile per misurarsi con le esigenze di discernimento e di scelta che le</w:t>
      </w:r>
      <w:r w:rsidR="009D03ED">
        <w:rPr>
          <w:rFonts w:ascii="Times New Roman" w:hAnsi="Times New Roman" w:cs="Times New Roman"/>
          <w:sz w:val="24"/>
          <w:szCs w:val="24"/>
        </w:rPr>
        <w:t xml:space="preserve"> interminabili</w:t>
      </w:r>
      <w:r w:rsidR="00AD203A">
        <w:rPr>
          <w:rFonts w:ascii="Times New Roman" w:hAnsi="Times New Roman" w:cs="Times New Roman"/>
          <w:sz w:val="24"/>
          <w:szCs w:val="24"/>
        </w:rPr>
        <w:t xml:space="preserve"> crisi del Reale impongono </w:t>
      </w:r>
      <w:r w:rsidR="009D03ED">
        <w:rPr>
          <w:rFonts w:ascii="Times New Roman" w:hAnsi="Times New Roman" w:cs="Times New Roman"/>
          <w:sz w:val="24"/>
          <w:szCs w:val="24"/>
        </w:rPr>
        <w:t>all’autorità sovrana, sia essa individuale o collettiva.</w:t>
      </w:r>
    </w:p>
    <w:p w:rsidR="00A5612B" w:rsidRDefault="00A5612B" w:rsidP="00A5612B">
      <w:pPr>
        <w:jc w:val="both"/>
        <w:rPr>
          <w:rFonts w:ascii="Times New Roman" w:hAnsi="Times New Roman" w:cs="Times New Roman"/>
          <w:b/>
          <w:sz w:val="24"/>
          <w:szCs w:val="24"/>
        </w:rPr>
      </w:pPr>
    </w:p>
    <w:p w:rsidR="004F2194" w:rsidRDefault="00496EF6" w:rsidP="00A5612B">
      <w:pPr>
        <w:jc w:val="both"/>
        <w:rPr>
          <w:rFonts w:ascii="Times New Roman" w:hAnsi="Times New Roman" w:cs="Times New Roman"/>
          <w:b/>
          <w:sz w:val="24"/>
          <w:szCs w:val="24"/>
        </w:rPr>
      </w:pPr>
      <w:r w:rsidRPr="00496EF6">
        <w:rPr>
          <w:rFonts w:ascii="Times New Roman" w:hAnsi="Times New Roman" w:cs="Times New Roman"/>
          <w:b/>
          <w:sz w:val="24"/>
          <w:szCs w:val="24"/>
        </w:rPr>
        <w:t>LA CRISI COME FENOMENO DELLA LIBERTÀ.</w:t>
      </w:r>
    </w:p>
    <w:p w:rsidR="00C91D83" w:rsidRPr="00E4512A" w:rsidRDefault="00A5612B" w:rsidP="00A5612B">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Al termine di questa riflessione sul concetto di crisi, è opportuno chiarire alcuni punti che sono emersi nel corso dell’analisi. Anzitutto si è tentato di </w:t>
      </w:r>
      <w:r w:rsidR="007E2420">
        <w:rPr>
          <w:rFonts w:ascii="Times New Roman" w:hAnsi="Times New Roman" w:cs="Times New Roman"/>
          <w:sz w:val="24"/>
          <w:szCs w:val="24"/>
        </w:rPr>
        <w:t xml:space="preserve">preservare </w:t>
      </w:r>
      <w:r>
        <w:rPr>
          <w:rFonts w:ascii="Times New Roman" w:hAnsi="Times New Roman" w:cs="Times New Roman"/>
          <w:sz w:val="24"/>
          <w:szCs w:val="24"/>
        </w:rPr>
        <w:t xml:space="preserve">il termine </w:t>
      </w:r>
      <w:r w:rsidR="007E2420">
        <w:rPr>
          <w:rFonts w:ascii="Times New Roman" w:hAnsi="Times New Roman" w:cs="Times New Roman"/>
          <w:sz w:val="24"/>
          <w:szCs w:val="24"/>
        </w:rPr>
        <w:t>“</w:t>
      </w:r>
      <w:r>
        <w:rPr>
          <w:rFonts w:ascii="Times New Roman" w:hAnsi="Times New Roman" w:cs="Times New Roman"/>
          <w:sz w:val="24"/>
          <w:szCs w:val="24"/>
        </w:rPr>
        <w:t>crisi</w:t>
      </w:r>
      <w:r w:rsidR="007E2420">
        <w:rPr>
          <w:rFonts w:ascii="Times New Roman" w:hAnsi="Times New Roman" w:cs="Times New Roman"/>
          <w:sz w:val="24"/>
          <w:szCs w:val="24"/>
        </w:rPr>
        <w:t>”</w:t>
      </w:r>
      <w:r>
        <w:rPr>
          <w:rFonts w:ascii="Times New Roman" w:hAnsi="Times New Roman" w:cs="Times New Roman"/>
          <w:sz w:val="24"/>
          <w:szCs w:val="24"/>
        </w:rPr>
        <w:t xml:space="preserve"> dalla vaghezza interpretativa che i suoi molteplici usi avrebbero potuto </w:t>
      </w:r>
      <w:r w:rsidR="00883A45">
        <w:rPr>
          <w:rFonts w:ascii="Times New Roman" w:hAnsi="Times New Roman" w:cs="Times New Roman"/>
          <w:sz w:val="24"/>
          <w:szCs w:val="24"/>
        </w:rPr>
        <w:t xml:space="preserve">determinare, attraverso l’individuazione di un percorso teorico – dalla storia delle idee a quella della scienza, per finire con le teorie giuridiche </w:t>
      </w:r>
      <w:proofErr w:type="spellStart"/>
      <w:r w:rsidR="00883A45">
        <w:rPr>
          <w:rFonts w:ascii="Times New Roman" w:hAnsi="Times New Roman" w:cs="Times New Roman"/>
          <w:sz w:val="24"/>
          <w:szCs w:val="24"/>
        </w:rPr>
        <w:t>schmittiane</w:t>
      </w:r>
      <w:proofErr w:type="spellEnd"/>
      <w:r w:rsidR="00883A45">
        <w:rPr>
          <w:rFonts w:ascii="Times New Roman" w:hAnsi="Times New Roman" w:cs="Times New Roman"/>
          <w:sz w:val="24"/>
          <w:szCs w:val="24"/>
        </w:rPr>
        <w:t xml:space="preserve"> – che conserva la propria organicità </w:t>
      </w:r>
      <w:r w:rsidR="007E2420">
        <w:rPr>
          <w:rFonts w:ascii="Times New Roman" w:hAnsi="Times New Roman" w:cs="Times New Roman"/>
          <w:sz w:val="24"/>
          <w:szCs w:val="24"/>
        </w:rPr>
        <w:t>grazie alla</w:t>
      </w:r>
      <w:r w:rsidR="00883A45">
        <w:rPr>
          <w:rFonts w:ascii="Times New Roman" w:hAnsi="Times New Roman" w:cs="Times New Roman"/>
          <w:sz w:val="24"/>
          <w:szCs w:val="24"/>
        </w:rPr>
        <w:t xml:space="preserve"> centralità assunta nella nostra riflessione dal tema della decisone e da quello dell’assenza di oggettività concreta (storica, scientifica, giuridica). Se si è posta tanta enfasi sulla questione della decisione e dell’oggettività, è perché si ritiene che la crisi – come fenomeno </w:t>
      </w:r>
      <w:r w:rsidR="00883A45">
        <w:rPr>
          <w:rFonts w:ascii="Times New Roman" w:hAnsi="Times New Roman" w:cs="Times New Roman"/>
          <w:i/>
          <w:sz w:val="24"/>
          <w:szCs w:val="24"/>
        </w:rPr>
        <w:t xml:space="preserve">sostanzialmente storico </w:t>
      </w:r>
      <w:r w:rsidR="00883A45">
        <w:rPr>
          <w:rFonts w:ascii="Times New Roman" w:hAnsi="Times New Roman" w:cs="Times New Roman"/>
          <w:sz w:val="24"/>
          <w:szCs w:val="24"/>
        </w:rPr>
        <w:t xml:space="preserve">– manifesti tutta la sua potenza nel momento in cui si elidono le strutture morali, politiche ed ideologiche su cui si modella la presunta </w:t>
      </w:r>
      <w:r w:rsidR="00883A45">
        <w:rPr>
          <w:rFonts w:ascii="Times New Roman" w:hAnsi="Times New Roman" w:cs="Times New Roman"/>
          <w:i/>
          <w:sz w:val="24"/>
          <w:szCs w:val="24"/>
        </w:rPr>
        <w:t xml:space="preserve">normalità </w:t>
      </w:r>
      <w:r w:rsidR="00883A45">
        <w:rPr>
          <w:rFonts w:ascii="Times New Roman" w:hAnsi="Times New Roman" w:cs="Times New Roman"/>
          <w:sz w:val="24"/>
          <w:szCs w:val="24"/>
        </w:rPr>
        <w:t>di un contesto storico</w:t>
      </w:r>
      <w:r w:rsidR="007E2420">
        <w:rPr>
          <w:rFonts w:ascii="Times New Roman" w:hAnsi="Times New Roman" w:cs="Times New Roman"/>
          <w:sz w:val="24"/>
          <w:szCs w:val="24"/>
        </w:rPr>
        <w:t>, e - di conseguenza -</w:t>
      </w:r>
      <w:r w:rsidR="00883A45">
        <w:rPr>
          <w:rFonts w:ascii="Times New Roman" w:hAnsi="Times New Roman" w:cs="Times New Roman"/>
          <w:sz w:val="24"/>
          <w:szCs w:val="24"/>
        </w:rPr>
        <w:t xml:space="preserve"> si impone la necessità di una</w:t>
      </w:r>
      <w:r w:rsidR="007E2420">
        <w:rPr>
          <w:rFonts w:ascii="Times New Roman" w:hAnsi="Times New Roman" w:cs="Times New Roman"/>
          <w:sz w:val="24"/>
          <w:szCs w:val="24"/>
        </w:rPr>
        <w:t xml:space="preserve"> o più</w:t>
      </w:r>
      <w:r w:rsidR="00883A45">
        <w:rPr>
          <w:rFonts w:ascii="Times New Roman" w:hAnsi="Times New Roman" w:cs="Times New Roman"/>
          <w:sz w:val="24"/>
          <w:szCs w:val="24"/>
        </w:rPr>
        <w:t xml:space="preserve"> </w:t>
      </w:r>
      <w:r w:rsidR="007E2420">
        <w:rPr>
          <w:rFonts w:ascii="Times New Roman" w:hAnsi="Times New Roman" w:cs="Times New Roman"/>
          <w:i/>
          <w:sz w:val="24"/>
          <w:szCs w:val="24"/>
        </w:rPr>
        <w:t>scelte</w:t>
      </w:r>
      <w:r w:rsidR="00883A45">
        <w:rPr>
          <w:rFonts w:ascii="Times New Roman" w:hAnsi="Times New Roman" w:cs="Times New Roman"/>
          <w:i/>
          <w:sz w:val="24"/>
          <w:szCs w:val="24"/>
        </w:rPr>
        <w:t xml:space="preserve"> </w:t>
      </w:r>
      <w:r w:rsidR="00883A45">
        <w:rPr>
          <w:rFonts w:ascii="Times New Roman" w:hAnsi="Times New Roman" w:cs="Times New Roman"/>
          <w:sz w:val="24"/>
          <w:szCs w:val="24"/>
        </w:rPr>
        <w:t xml:space="preserve">dagli esiti imprevedibili. Proprio perché il concetto di crisi chiama in causa l’annullamento dei dispositivi di «sicurezza», «prevedibilità» ed «oggettività», è sembrato opportuno mostrare il </w:t>
      </w:r>
      <w:r w:rsidR="00883A45">
        <w:rPr>
          <w:rFonts w:ascii="Times New Roman" w:hAnsi="Times New Roman" w:cs="Times New Roman"/>
          <w:i/>
          <w:sz w:val="24"/>
          <w:szCs w:val="24"/>
        </w:rPr>
        <w:t xml:space="preserve">vuoto </w:t>
      </w:r>
      <w:r w:rsidR="00883A45">
        <w:rPr>
          <w:rFonts w:ascii="Times New Roman" w:hAnsi="Times New Roman" w:cs="Times New Roman"/>
          <w:sz w:val="24"/>
          <w:szCs w:val="24"/>
        </w:rPr>
        <w:t xml:space="preserve">su cui riposano queste ultime categorie, la cui «effettiva validità» non </w:t>
      </w:r>
      <w:r w:rsidR="007E2420">
        <w:rPr>
          <w:rFonts w:ascii="Times New Roman" w:hAnsi="Times New Roman" w:cs="Times New Roman"/>
          <w:sz w:val="24"/>
          <w:szCs w:val="24"/>
        </w:rPr>
        <w:t xml:space="preserve">muove invece </w:t>
      </w:r>
      <w:r w:rsidR="002314D0">
        <w:rPr>
          <w:rFonts w:ascii="Times New Roman" w:hAnsi="Times New Roman" w:cs="Times New Roman"/>
          <w:sz w:val="24"/>
          <w:szCs w:val="24"/>
        </w:rPr>
        <w:t xml:space="preserve">da </w:t>
      </w:r>
      <w:r w:rsidR="007E2420">
        <w:rPr>
          <w:rFonts w:ascii="Times New Roman" w:hAnsi="Times New Roman" w:cs="Times New Roman"/>
          <w:sz w:val="24"/>
          <w:szCs w:val="24"/>
        </w:rPr>
        <w:t>una volontà</w:t>
      </w:r>
      <w:r w:rsidR="002314D0">
        <w:rPr>
          <w:rFonts w:ascii="Times New Roman" w:hAnsi="Times New Roman" w:cs="Times New Roman"/>
          <w:sz w:val="24"/>
          <w:szCs w:val="24"/>
        </w:rPr>
        <w:t xml:space="preserve"> </w:t>
      </w:r>
      <w:r w:rsidR="007E2420">
        <w:rPr>
          <w:rFonts w:ascii="Times New Roman" w:hAnsi="Times New Roman" w:cs="Times New Roman"/>
          <w:sz w:val="24"/>
          <w:szCs w:val="24"/>
        </w:rPr>
        <w:t xml:space="preserve">di tipo decisionale. Sottolineando il valore della </w:t>
      </w:r>
      <w:r w:rsidR="007E2420">
        <w:rPr>
          <w:rFonts w:ascii="Times New Roman" w:hAnsi="Times New Roman" w:cs="Times New Roman"/>
          <w:i/>
          <w:sz w:val="24"/>
          <w:szCs w:val="24"/>
        </w:rPr>
        <w:t xml:space="preserve">volontà </w:t>
      </w:r>
      <w:r w:rsidR="007E2420">
        <w:rPr>
          <w:rFonts w:ascii="Times New Roman" w:hAnsi="Times New Roman" w:cs="Times New Roman"/>
          <w:sz w:val="24"/>
          <w:szCs w:val="24"/>
        </w:rPr>
        <w:t>nel processo di superamento della crisi, l</w:t>
      </w:r>
      <w:r w:rsidR="002314D0">
        <w:rPr>
          <w:rFonts w:ascii="Times New Roman" w:hAnsi="Times New Roman" w:cs="Times New Roman"/>
          <w:sz w:val="24"/>
          <w:szCs w:val="24"/>
        </w:rPr>
        <w:t>e condizioni di possibilità d</w:t>
      </w:r>
      <w:r w:rsidR="007E2420">
        <w:rPr>
          <w:rFonts w:ascii="Times New Roman" w:hAnsi="Times New Roman" w:cs="Times New Roman"/>
          <w:sz w:val="24"/>
          <w:szCs w:val="24"/>
        </w:rPr>
        <w:t>i quest’ultima</w:t>
      </w:r>
      <w:r w:rsidR="002314D0">
        <w:rPr>
          <w:rFonts w:ascii="Times New Roman" w:hAnsi="Times New Roman" w:cs="Times New Roman"/>
          <w:sz w:val="24"/>
          <w:szCs w:val="24"/>
        </w:rPr>
        <w:t xml:space="preserve"> </w:t>
      </w:r>
      <w:r w:rsidR="007E2420">
        <w:rPr>
          <w:rFonts w:ascii="Times New Roman" w:hAnsi="Times New Roman" w:cs="Times New Roman"/>
          <w:sz w:val="24"/>
          <w:szCs w:val="24"/>
        </w:rPr>
        <w:t>sono a nostro avviso</w:t>
      </w:r>
      <w:r w:rsidR="002314D0">
        <w:rPr>
          <w:rFonts w:ascii="Times New Roman" w:hAnsi="Times New Roman" w:cs="Times New Roman"/>
          <w:sz w:val="24"/>
          <w:szCs w:val="24"/>
        </w:rPr>
        <w:t xml:space="preserve"> strettamente c</w:t>
      </w:r>
      <w:r w:rsidR="007E2420">
        <w:rPr>
          <w:rFonts w:ascii="Times New Roman" w:hAnsi="Times New Roman" w:cs="Times New Roman"/>
          <w:sz w:val="24"/>
          <w:szCs w:val="24"/>
        </w:rPr>
        <w:t>onnesse ad uno stato di libertà</w:t>
      </w:r>
      <w:r w:rsidR="002314D0">
        <w:rPr>
          <w:rFonts w:ascii="Times New Roman" w:hAnsi="Times New Roman" w:cs="Times New Roman"/>
          <w:sz w:val="24"/>
          <w:szCs w:val="24"/>
        </w:rPr>
        <w:t xml:space="preserve"> morale e materiale, che favorisce – in quanto privo di un indirizzo d’azione predefinito – l’insorgere della necessità decisionale. L’esercizio della libertà consapevole costituisce la dimensione entro cui si registra con maggiore probabilità l’insorgere della crisi, le cui oscillazioni sono in grado di far esplodere tutte le contraddizioni che quello stesso esercizio di libertà contiene al suo interno, in quanto fondamento stesso della </w:t>
      </w:r>
      <w:r w:rsidR="002314D0">
        <w:rPr>
          <w:rFonts w:ascii="Times New Roman" w:hAnsi="Times New Roman" w:cs="Times New Roman"/>
          <w:i/>
          <w:sz w:val="24"/>
          <w:szCs w:val="24"/>
        </w:rPr>
        <w:t xml:space="preserve">normalità </w:t>
      </w:r>
      <w:r w:rsidR="002314D0">
        <w:rPr>
          <w:rFonts w:ascii="Times New Roman" w:hAnsi="Times New Roman" w:cs="Times New Roman"/>
          <w:sz w:val="24"/>
          <w:szCs w:val="24"/>
        </w:rPr>
        <w:t xml:space="preserve">sconvolta dalla crisi. Libertà e crisi si attraggono e si respingono reciprocamente, </w:t>
      </w:r>
      <w:r w:rsidR="007E2420">
        <w:rPr>
          <w:rFonts w:ascii="Times New Roman" w:hAnsi="Times New Roman" w:cs="Times New Roman"/>
          <w:sz w:val="24"/>
          <w:szCs w:val="24"/>
        </w:rPr>
        <w:t xml:space="preserve">contribuendo a tracciare il </w:t>
      </w:r>
      <w:r w:rsidR="00E4512A">
        <w:rPr>
          <w:rFonts w:ascii="Times New Roman" w:hAnsi="Times New Roman" w:cs="Times New Roman"/>
          <w:sz w:val="24"/>
          <w:szCs w:val="24"/>
        </w:rPr>
        <w:t xml:space="preserve"> </w:t>
      </w:r>
      <w:r w:rsidR="002314D0">
        <w:rPr>
          <w:rFonts w:ascii="Times New Roman" w:hAnsi="Times New Roman" w:cs="Times New Roman"/>
          <w:sz w:val="24"/>
          <w:szCs w:val="24"/>
        </w:rPr>
        <w:t xml:space="preserve"> percorso dialettico dell’azione umana</w:t>
      </w:r>
      <w:r w:rsidR="00E4512A">
        <w:rPr>
          <w:rFonts w:ascii="Times New Roman" w:hAnsi="Times New Roman" w:cs="Times New Roman"/>
          <w:sz w:val="24"/>
          <w:szCs w:val="24"/>
        </w:rPr>
        <w:t>, la quale</w:t>
      </w:r>
      <w:r w:rsidR="007E2420">
        <w:rPr>
          <w:rFonts w:ascii="Times New Roman" w:hAnsi="Times New Roman" w:cs="Times New Roman"/>
          <w:sz w:val="24"/>
          <w:szCs w:val="24"/>
        </w:rPr>
        <w:t xml:space="preserve"> non</w:t>
      </w:r>
      <w:r w:rsidR="00E4512A">
        <w:rPr>
          <w:rFonts w:ascii="Times New Roman" w:hAnsi="Times New Roman" w:cs="Times New Roman"/>
          <w:sz w:val="24"/>
          <w:szCs w:val="24"/>
        </w:rPr>
        <w:t xml:space="preserve"> </w:t>
      </w:r>
      <w:r w:rsidR="002314D0">
        <w:rPr>
          <w:rFonts w:ascii="Times New Roman" w:hAnsi="Times New Roman" w:cs="Times New Roman"/>
          <w:sz w:val="24"/>
          <w:szCs w:val="24"/>
        </w:rPr>
        <w:t xml:space="preserve">sempre, anche se corroborata dalla decisione, è </w:t>
      </w:r>
      <w:r w:rsidR="002314D0">
        <w:rPr>
          <w:rFonts w:ascii="Times New Roman" w:hAnsi="Times New Roman" w:cs="Times New Roman"/>
          <w:sz w:val="24"/>
          <w:szCs w:val="24"/>
        </w:rPr>
        <w:lastRenderedPageBreak/>
        <w:t xml:space="preserve">capace di ricomporre la realtà nel segno della </w:t>
      </w:r>
      <w:r w:rsidR="002314D0">
        <w:rPr>
          <w:rFonts w:ascii="Times New Roman" w:hAnsi="Times New Roman" w:cs="Times New Roman"/>
          <w:i/>
          <w:sz w:val="24"/>
          <w:szCs w:val="24"/>
        </w:rPr>
        <w:t>normalità prevedibil</w:t>
      </w:r>
      <w:r w:rsidR="002E0647">
        <w:rPr>
          <w:rFonts w:ascii="Times New Roman" w:hAnsi="Times New Roman" w:cs="Times New Roman"/>
          <w:i/>
          <w:sz w:val="24"/>
          <w:szCs w:val="24"/>
        </w:rPr>
        <w:t>e</w:t>
      </w:r>
      <w:r w:rsidR="00960D34">
        <w:rPr>
          <w:rFonts w:ascii="Times New Roman" w:hAnsi="Times New Roman" w:cs="Times New Roman"/>
          <w:sz w:val="24"/>
          <w:szCs w:val="24"/>
        </w:rPr>
        <w:t>. Q</w:t>
      </w:r>
      <w:r w:rsidR="00E4512A">
        <w:rPr>
          <w:rFonts w:ascii="Times New Roman" w:hAnsi="Times New Roman" w:cs="Times New Roman"/>
          <w:sz w:val="24"/>
          <w:szCs w:val="24"/>
        </w:rPr>
        <w:t xml:space="preserve">ui si impone la tragicità dell’umano, o, se si preferisce, la tragica </w:t>
      </w:r>
      <w:r w:rsidR="00E4512A" w:rsidRPr="00E4512A">
        <w:rPr>
          <w:rFonts w:ascii="Times New Roman" w:hAnsi="Times New Roman" w:cs="Times New Roman"/>
          <w:i/>
          <w:sz w:val="24"/>
          <w:szCs w:val="24"/>
        </w:rPr>
        <w:t>scissione</w:t>
      </w:r>
      <w:r w:rsidR="00E4512A">
        <w:rPr>
          <w:rFonts w:ascii="Times New Roman" w:hAnsi="Times New Roman" w:cs="Times New Roman"/>
          <w:sz w:val="24"/>
          <w:szCs w:val="24"/>
        </w:rPr>
        <w:t xml:space="preserve"> che ne caratterizza l’essenza più profonda</w:t>
      </w:r>
      <w:r w:rsidR="00960D34">
        <w:rPr>
          <w:rFonts w:ascii="Times New Roman" w:hAnsi="Times New Roman" w:cs="Times New Roman"/>
          <w:sz w:val="24"/>
          <w:szCs w:val="24"/>
        </w:rPr>
        <w:t>:</w:t>
      </w:r>
      <w:r w:rsidR="00E4512A">
        <w:rPr>
          <w:rFonts w:ascii="Times New Roman" w:hAnsi="Times New Roman" w:cs="Times New Roman"/>
          <w:sz w:val="24"/>
          <w:szCs w:val="24"/>
        </w:rPr>
        <w:t xml:space="preserve"> </w:t>
      </w:r>
      <w:r w:rsidR="004302EB">
        <w:rPr>
          <w:rFonts w:ascii="Times New Roman" w:hAnsi="Times New Roman" w:cs="Times New Roman"/>
          <w:sz w:val="24"/>
          <w:szCs w:val="24"/>
        </w:rPr>
        <w:t xml:space="preserve">tuttavia, </w:t>
      </w:r>
      <w:r w:rsidR="00960D34">
        <w:rPr>
          <w:rFonts w:ascii="Times New Roman" w:hAnsi="Times New Roman" w:cs="Times New Roman"/>
          <w:sz w:val="24"/>
          <w:szCs w:val="24"/>
        </w:rPr>
        <w:t>l</w:t>
      </w:r>
      <w:r w:rsidR="00E4512A">
        <w:rPr>
          <w:rFonts w:ascii="Times New Roman" w:hAnsi="Times New Roman" w:cs="Times New Roman"/>
          <w:sz w:val="24"/>
          <w:szCs w:val="24"/>
        </w:rPr>
        <w:t xml:space="preserve">addove la </w:t>
      </w:r>
      <w:r w:rsidR="00E4512A">
        <w:rPr>
          <w:rFonts w:ascii="Times New Roman" w:hAnsi="Times New Roman" w:cs="Times New Roman"/>
          <w:i/>
          <w:sz w:val="24"/>
          <w:szCs w:val="24"/>
        </w:rPr>
        <w:t xml:space="preserve">reductio ad unum </w:t>
      </w:r>
      <w:r w:rsidR="00E4512A">
        <w:rPr>
          <w:rFonts w:ascii="Times New Roman" w:hAnsi="Times New Roman" w:cs="Times New Roman"/>
          <w:sz w:val="24"/>
          <w:szCs w:val="24"/>
        </w:rPr>
        <w:t xml:space="preserve">si dimostra irraggiungibile in forza della crisi, la tensione prodotta </w:t>
      </w:r>
      <w:r w:rsidR="00960D34">
        <w:rPr>
          <w:rFonts w:ascii="Times New Roman" w:hAnsi="Times New Roman" w:cs="Times New Roman"/>
          <w:sz w:val="24"/>
          <w:szCs w:val="24"/>
        </w:rPr>
        <w:t xml:space="preserve">da parte della decisione </w:t>
      </w:r>
      <w:r w:rsidR="00E4512A">
        <w:rPr>
          <w:rFonts w:ascii="Times New Roman" w:hAnsi="Times New Roman" w:cs="Times New Roman"/>
          <w:sz w:val="24"/>
          <w:szCs w:val="24"/>
        </w:rPr>
        <w:t>nei confronti della realtà</w:t>
      </w:r>
      <w:r w:rsidR="000855E1">
        <w:rPr>
          <w:rFonts w:ascii="Times New Roman" w:hAnsi="Times New Roman" w:cs="Times New Roman"/>
          <w:sz w:val="24"/>
          <w:szCs w:val="24"/>
        </w:rPr>
        <w:t xml:space="preserve"> (in crisi)</w:t>
      </w:r>
      <w:r w:rsidR="00E4512A">
        <w:rPr>
          <w:rFonts w:ascii="Times New Roman" w:hAnsi="Times New Roman" w:cs="Times New Roman"/>
          <w:sz w:val="24"/>
          <w:szCs w:val="24"/>
        </w:rPr>
        <w:t xml:space="preserve"> ne consente una parziale ed imperfetta ridefinizione, </w:t>
      </w:r>
      <w:r w:rsidR="00960D34">
        <w:rPr>
          <w:rFonts w:ascii="Times New Roman" w:hAnsi="Times New Roman" w:cs="Times New Roman"/>
          <w:sz w:val="24"/>
          <w:szCs w:val="24"/>
        </w:rPr>
        <w:t>ancorché disarmonica e necessariamente lacerata.</w:t>
      </w:r>
    </w:p>
    <w:p w:rsidR="00C91D83" w:rsidRDefault="00C91D83" w:rsidP="000A389D">
      <w:pPr>
        <w:ind w:firstLine="708"/>
        <w:jc w:val="both"/>
        <w:rPr>
          <w:rFonts w:ascii="Times New Roman" w:hAnsi="Times New Roman" w:cs="Times New Roman"/>
          <w:sz w:val="24"/>
          <w:szCs w:val="24"/>
        </w:rPr>
      </w:pPr>
    </w:p>
    <w:p w:rsidR="00C91D83" w:rsidRDefault="00C91D83" w:rsidP="000A389D">
      <w:pPr>
        <w:ind w:firstLine="708"/>
        <w:jc w:val="both"/>
        <w:rPr>
          <w:rFonts w:ascii="Times New Roman" w:hAnsi="Times New Roman" w:cs="Times New Roman"/>
          <w:sz w:val="24"/>
          <w:szCs w:val="24"/>
        </w:rPr>
      </w:pPr>
    </w:p>
    <w:p w:rsidR="008555CA" w:rsidRPr="00614172" w:rsidRDefault="008555CA" w:rsidP="00E62DF6">
      <w:pPr>
        <w:ind w:firstLine="708"/>
        <w:jc w:val="both"/>
        <w:rPr>
          <w:rFonts w:ascii="Times New Roman" w:hAnsi="Times New Roman" w:cs="Times New Roman"/>
          <w:sz w:val="24"/>
          <w:szCs w:val="24"/>
        </w:rPr>
      </w:pPr>
    </w:p>
    <w:sectPr w:rsidR="008555CA" w:rsidRPr="00614172" w:rsidSect="00930AD1">
      <w:footerReference w:type="default" r:id="rId8"/>
      <w:pgSz w:w="11906" w:h="16838"/>
      <w:pgMar w:top="1417" w:right="1134" w:bottom="1134" w:left="1134"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wch wne:val="000000AB"/>
    </wne:keymap>
    <wne:keymap wne:kcmPrimary="0232">
      <wne:wch wne:val="000000BB"/>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07C" w:rsidRDefault="0006607C" w:rsidP="00D9691C">
      <w:pPr>
        <w:spacing w:after="0" w:line="240" w:lineRule="auto"/>
      </w:pPr>
      <w:r>
        <w:separator/>
      </w:r>
    </w:p>
  </w:endnote>
  <w:endnote w:type="continuationSeparator" w:id="0">
    <w:p w:rsidR="0006607C" w:rsidRDefault="0006607C" w:rsidP="00D9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56849"/>
      <w:docPartObj>
        <w:docPartGallery w:val="Page Numbers (Bottom of Page)"/>
        <w:docPartUnique/>
      </w:docPartObj>
    </w:sdtPr>
    <w:sdtContent>
      <w:p w:rsidR="00764B17" w:rsidRDefault="00123872">
        <w:pPr>
          <w:pStyle w:val="Pidipagina"/>
          <w:jc w:val="center"/>
        </w:pPr>
        <w:fldSimple w:instr=" PAGE   \* MERGEFORMAT ">
          <w:r w:rsidR="009900F7">
            <w:rPr>
              <w:noProof/>
            </w:rPr>
            <w:t>8</w:t>
          </w:r>
        </w:fldSimple>
      </w:p>
    </w:sdtContent>
  </w:sdt>
  <w:p w:rsidR="00764B17" w:rsidRDefault="00764B1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07C" w:rsidRDefault="0006607C" w:rsidP="00D9691C">
      <w:pPr>
        <w:spacing w:after="0" w:line="240" w:lineRule="auto"/>
      </w:pPr>
      <w:r>
        <w:separator/>
      </w:r>
    </w:p>
  </w:footnote>
  <w:footnote w:type="continuationSeparator" w:id="0">
    <w:p w:rsidR="0006607C" w:rsidRDefault="0006607C" w:rsidP="00D9691C">
      <w:pPr>
        <w:spacing w:after="0" w:line="240" w:lineRule="auto"/>
      </w:pPr>
      <w:r>
        <w:continuationSeparator/>
      </w:r>
    </w:p>
  </w:footnote>
  <w:footnote w:id="1">
    <w:p w:rsidR="00764B17" w:rsidRPr="00D9691C" w:rsidRDefault="00764B17">
      <w:pPr>
        <w:pStyle w:val="Testonotaapidipagina"/>
        <w:rPr>
          <w:rFonts w:ascii="Times New Roman" w:hAnsi="Times New Roman" w:cs="Times New Roman"/>
        </w:rPr>
      </w:pPr>
      <w:r w:rsidRPr="00D9691C">
        <w:rPr>
          <w:rStyle w:val="Rimandonotaapidipagina"/>
          <w:rFonts w:ascii="Times New Roman" w:hAnsi="Times New Roman" w:cs="Times New Roman"/>
        </w:rPr>
        <w:footnoteRef/>
      </w:r>
      <w:r w:rsidRPr="00D9691C">
        <w:rPr>
          <w:rFonts w:ascii="Times New Roman" w:hAnsi="Times New Roman" w:cs="Times New Roman"/>
        </w:rPr>
        <w:t xml:space="preserve"> </w:t>
      </w:r>
      <w:r>
        <w:rPr>
          <w:rFonts w:ascii="Times New Roman" w:hAnsi="Times New Roman" w:cs="Times New Roman"/>
        </w:rPr>
        <w:t xml:space="preserve"> R. </w:t>
      </w:r>
      <w:proofErr w:type="spellStart"/>
      <w:r>
        <w:rPr>
          <w:rFonts w:ascii="Times New Roman" w:hAnsi="Times New Roman" w:cs="Times New Roman"/>
        </w:rPr>
        <w:t>Koselleck</w:t>
      </w:r>
      <w:proofErr w:type="spellEnd"/>
      <w:r>
        <w:rPr>
          <w:rFonts w:ascii="Times New Roman" w:hAnsi="Times New Roman" w:cs="Times New Roman"/>
        </w:rPr>
        <w:t xml:space="preserve">, </w:t>
      </w:r>
      <w:r>
        <w:rPr>
          <w:rFonts w:ascii="Times New Roman" w:hAnsi="Times New Roman" w:cs="Times New Roman"/>
          <w:i/>
        </w:rPr>
        <w:t>Il vocabolario della modernità</w:t>
      </w:r>
      <w:r>
        <w:rPr>
          <w:rFonts w:ascii="Times New Roman" w:hAnsi="Times New Roman" w:cs="Times New Roman"/>
        </w:rPr>
        <w:t>, Bologna, Il Mulino, 2009 (2006); si vedano in particolare i capp. I, II e V.</w:t>
      </w:r>
    </w:p>
  </w:footnote>
  <w:footnote w:id="2">
    <w:p w:rsidR="00764B17" w:rsidRPr="008810E6" w:rsidRDefault="00764B17">
      <w:pPr>
        <w:pStyle w:val="Testonotaapidipagina"/>
        <w:rPr>
          <w:rFonts w:ascii="Times New Roman" w:hAnsi="Times New Roman" w:cs="Times New Roman"/>
        </w:rPr>
      </w:pPr>
      <w:r w:rsidRPr="008810E6">
        <w:rPr>
          <w:rStyle w:val="Rimandonotaapidipagina"/>
          <w:rFonts w:ascii="Times New Roman" w:hAnsi="Times New Roman" w:cs="Times New Roman"/>
        </w:rPr>
        <w:footnoteRef/>
      </w:r>
      <w:r w:rsidRPr="008810E6">
        <w:rPr>
          <w:rFonts w:ascii="Times New Roman" w:hAnsi="Times New Roman" w:cs="Times New Roman"/>
        </w:rPr>
        <w:t xml:space="preserve"> </w:t>
      </w:r>
      <w:r>
        <w:rPr>
          <w:rFonts w:ascii="Times New Roman" w:hAnsi="Times New Roman" w:cs="Times New Roman"/>
        </w:rPr>
        <w:t xml:space="preserve"> T. </w:t>
      </w:r>
      <w:proofErr w:type="spellStart"/>
      <w:r>
        <w:rPr>
          <w:rFonts w:ascii="Times New Roman" w:hAnsi="Times New Roman" w:cs="Times New Roman"/>
        </w:rPr>
        <w:t>Kuhn</w:t>
      </w:r>
      <w:proofErr w:type="spellEnd"/>
      <w:r>
        <w:rPr>
          <w:rFonts w:ascii="Times New Roman" w:hAnsi="Times New Roman" w:cs="Times New Roman"/>
        </w:rPr>
        <w:t xml:space="preserve">, </w:t>
      </w:r>
      <w:r>
        <w:rPr>
          <w:rFonts w:ascii="Times New Roman" w:hAnsi="Times New Roman" w:cs="Times New Roman"/>
          <w:i/>
        </w:rPr>
        <w:t>La struttura delle rivoluzioni scientifiche</w:t>
      </w:r>
      <w:r>
        <w:rPr>
          <w:rFonts w:ascii="Times New Roman" w:hAnsi="Times New Roman" w:cs="Times New Roman"/>
        </w:rPr>
        <w:t>, Torino, Einaudi, 1995 (1962).</w:t>
      </w:r>
    </w:p>
  </w:footnote>
  <w:footnote w:id="3">
    <w:p w:rsidR="00764B17" w:rsidRPr="008810E6" w:rsidRDefault="00764B17">
      <w:pPr>
        <w:pStyle w:val="Testonotaapidipagina"/>
        <w:rPr>
          <w:rFonts w:ascii="Times New Roman" w:hAnsi="Times New Roman" w:cs="Times New Roman"/>
        </w:rPr>
      </w:pPr>
      <w:r w:rsidRPr="008810E6">
        <w:rPr>
          <w:rStyle w:val="Rimandonotaapidipagina"/>
          <w:rFonts w:ascii="Times New Roman" w:hAnsi="Times New Roman" w:cs="Times New Roman"/>
        </w:rPr>
        <w:footnoteRef/>
      </w:r>
      <w:r w:rsidRPr="008810E6">
        <w:rPr>
          <w:rFonts w:ascii="Times New Roman" w:hAnsi="Times New Roman" w:cs="Times New Roman"/>
        </w:rPr>
        <w:t xml:space="preserve"> </w:t>
      </w:r>
      <w:r>
        <w:rPr>
          <w:rFonts w:ascii="Times New Roman" w:hAnsi="Times New Roman" w:cs="Times New Roman"/>
        </w:rPr>
        <w:t xml:space="preserve"> C. Schmitt, </w:t>
      </w:r>
      <w:r>
        <w:rPr>
          <w:rFonts w:ascii="Times New Roman" w:hAnsi="Times New Roman" w:cs="Times New Roman"/>
          <w:i/>
        </w:rPr>
        <w:t xml:space="preserve">I tre tipi di pensiero </w:t>
      </w:r>
      <w:r w:rsidRPr="008810E6">
        <w:rPr>
          <w:rFonts w:ascii="Times New Roman" w:hAnsi="Times New Roman" w:cs="Times New Roman"/>
        </w:rPr>
        <w:t>giuridico</w:t>
      </w:r>
      <w:r>
        <w:rPr>
          <w:rFonts w:ascii="Times New Roman" w:hAnsi="Times New Roman" w:cs="Times New Roman"/>
        </w:rPr>
        <w:t xml:space="preserve">, in Id., </w:t>
      </w:r>
      <w:r w:rsidRPr="008810E6">
        <w:rPr>
          <w:rFonts w:ascii="Times New Roman" w:hAnsi="Times New Roman" w:cs="Times New Roman"/>
        </w:rPr>
        <w:t>Le</w:t>
      </w:r>
      <w:r>
        <w:rPr>
          <w:rFonts w:ascii="Times New Roman" w:hAnsi="Times New Roman" w:cs="Times New Roman"/>
          <w:i/>
        </w:rPr>
        <w:t xml:space="preserve"> categorie del «politico»</w:t>
      </w:r>
      <w:r>
        <w:rPr>
          <w:rFonts w:ascii="Times New Roman" w:hAnsi="Times New Roman" w:cs="Times New Roman"/>
        </w:rPr>
        <w:t>, Bologna, Il Mulino, 1972 (1934), pp. 247-275.</w:t>
      </w:r>
    </w:p>
  </w:footnote>
  <w:footnote w:id="4">
    <w:p w:rsidR="00764B17" w:rsidRPr="005C21A5" w:rsidRDefault="00764B17" w:rsidP="00DE383E">
      <w:pPr>
        <w:pStyle w:val="Testonotaapidipagina"/>
        <w:rPr>
          <w:rFonts w:ascii="Times New Roman" w:hAnsi="Times New Roman" w:cs="Times New Roman"/>
        </w:rPr>
      </w:pPr>
      <w:r w:rsidRPr="005C21A5">
        <w:rPr>
          <w:rStyle w:val="Rimandonotaapidipagina"/>
          <w:rFonts w:ascii="Times New Roman" w:hAnsi="Times New Roman" w:cs="Times New Roman"/>
        </w:rPr>
        <w:footnoteRef/>
      </w:r>
      <w:r w:rsidRPr="005C21A5">
        <w:rPr>
          <w:rFonts w:ascii="Times New Roman" w:hAnsi="Times New Roman" w:cs="Times New Roman"/>
        </w:rPr>
        <w:t xml:space="preserve"> </w:t>
      </w:r>
      <w:r>
        <w:rPr>
          <w:rFonts w:ascii="Times New Roman" w:hAnsi="Times New Roman" w:cs="Times New Roman"/>
        </w:rPr>
        <w:t xml:space="preserve"> R. </w:t>
      </w:r>
      <w:proofErr w:type="spellStart"/>
      <w:r>
        <w:rPr>
          <w:rFonts w:ascii="Times New Roman" w:hAnsi="Times New Roman" w:cs="Times New Roman"/>
        </w:rPr>
        <w:t>Koselleck</w:t>
      </w:r>
      <w:proofErr w:type="spellEnd"/>
      <w:r>
        <w:rPr>
          <w:rFonts w:ascii="Times New Roman" w:hAnsi="Times New Roman" w:cs="Times New Roman"/>
        </w:rPr>
        <w:t xml:space="preserve">, </w:t>
      </w:r>
      <w:r>
        <w:rPr>
          <w:rFonts w:ascii="Times New Roman" w:hAnsi="Times New Roman" w:cs="Times New Roman"/>
          <w:i/>
        </w:rPr>
        <w:t>op. cit.</w:t>
      </w:r>
      <w:r>
        <w:rPr>
          <w:rFonts w:ascii="Times New Roman" w:hAnsi="Times New Roman" w:cs="Times New Roman"/>
        </w:rPr>
        <w:t>, pp. 95-96.</w:t>
      </w:r>
    </w:p>
  </w:footnote>
  <w:footnote w:id="5">
    <w:p w:rsidR="00764B17" w:rsidRPr="00535E0C" w:rsidRDefault="00764B17">
      <w:pPr>
        <w:pStyle w:val="Testonotaapidipagina"/>
        <w:rPr>
          <w:rFonts w:ascii="Times New Roman" w:hAnsi="Times New Roman" w:cs="Times New Roman"/>
        </w:rPr>
      </w:pPr>
      <w:r w:rsidRPr="00535E0C">
        <w:rPr>
          <w:rStyle w:val="Rimandonotaapidipagina"/>
          <w:rFonts w:ascii="Times New Roman" w:hAnsi="Times New Roman" w:cs="Times New Roman"/>
        </w:rPr>
        <w:footnoteRef/>
      </w:r>
      <w:r w:rsidRPr="00535E0C">
        <w:rPr>
          <w:rFonts w:ascii="Times New Roman" w:hAnsi="Times New Roman" w:cs="Times New Roman"/>
        </w:rPr>
        <w:t xml:space="preserve"> </w:t>
      </w:r>
      <w:r>
        <w:rPr>
          <w:rFonts w:ascii="Times New Roman" w:hAnsi="Times New Roman" w:cs="Times New Roman"/>
        </w:rPr>
        <w:t xml:space="preserve"> Ivi.</w:t>
      </w:r>
    </w:p>
  </w:footnote>
  <w:footnote w:id="6">
    <w:p w:rsidR="00764B17" w:rsidRPr="004446E7" w:rsidRDefault="00764B17">
      <w:pPr>
        <w:pStyle w:val="Testonotaapidipagina"/>
        <w:rPr>
          <w:rFonts w:ascii="Times New Roman" w:hAnsi="Times New Roman" w:cs="Times New Roman"/>
        </w:rPr>
      </w:pPr>
      <w:r w:rsidRPr="004446E7">
        <w:rPr>
          <w:rStyle w:val="Rimandonotaapidipagina"/>
          <w:rFonts w:ascii="Times New Roman" w:hAnsi="Times New Roman" w:cs="Times New Roman"/>
        </w:rPr>
        <w:footnoteRef/>
      </w:r>
      <w:r w:rsidRPr="004446E7">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i/>
        </w:rPr>
        <w:t>Ibidem</w:t>
      </w:r>
      <w:r>
        <w:rPr>
          <w:rFonts w:ascii="Times New Roman" w:hAnsi="Times New Roman" w:cs="Times New Roman"/>
        </w:rPr>
        <w:t>, pp. 100-102.</w:t>
      </w:r>
    </w:p>
  </w:footnote>
  <w:footnote w:id="7">
    <w:p w:rsidR="00764B17" w:rsidRPr="007E3BEC" w:rsidRDefault="00764B17" w:rsidP="00175453">
      <w:pPr>
        <w:pStyle w:val="Testonotaapidipagina"/>
        <w:rPr>
          <w:rFonts w:ascii="Times New Roman" w:hAnsi="Times New Roman" w:cs="Times New Roman"/>
        </w:rPr>
      </w:pPr>
      <w:r w:rsidRPr="007E3BEC">
        <w:rPr>
          <w:rStyle w:val="Rimandonotaapidipagina"/>
          <w:rFonts w:ascii="Times New Roman" w:hAnsi="Times New Roman" w:cs="Times New Roman"/>
        </w:rPr>
        <w:footnoteRef/>
      </w:r>
      <w:r w:rsidRPr="007E3BEC">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i/>
        </w:rPr>
        <w:t>Ibidem</w:t>
      </w:r>
      <w:r>
        <w:rPr>
          <w:rFonts w:ascii="Times New Roman" w:hAnsi="Times New Roman" w:cs="Times New Roman"/>
        </w:rPr>
        <w:t>, p. 103.</w:t>
      </w:r>
    </w:p>
  </w:footnote>
  <w:footnote w:id="8">
    <w:p w:rsidR="00764B17" w:rsidRPr="00CC56E2" w:rsidRDefault="00764B17" w:rsidP="00495044">
      <w:pPr>
        <w:pStyle w:val="Testonotaapidipagina"/>
        <w:rPr>
          <w:rFonts w:ascii="Times New Roman" w:hAnsi="Times New Roman" w:cs="Times New Roman"/>
          <w:lang w:val="en-US"/>
        </w:rPr>
      </w:pPr>
      <w:r w:rsidRPr="00495044">
        <w:rPr>
          <w:rStyle w:val="Rimandonotaapidipagina"/>
          <w:rFonts w:ascii="Times New Roman" w:hAnsi="Times New Roman" w:cs="Times New Roman"/>
        </w:rPr>
        <w:footnoteRef/>
      </w:r>
      <w:r w:rsidRPr="00CC56E2">
        <w:rPr>
          <w:rFonts w:ascii="Times New Roman" w:hAnsi="Times New Roman" w:cs="Times New Roman"/>
          <w:lang w:val="en-US"/>
        </w:rPr>
        <w:t xml:space="preserve">  </w:t>
      </w:r>
      <w:proofErr w:type="spellStart"/>
      <w:r w:rsidRPr="00CC56E2">
        <w:rPr>
          <w:rFonts w:ascii="Times New Roman" w:hAnsi="Times New Roman" w:cs="Times New Roman"/>
          <w:i/>
          <w:lang w:val="en-US"/>
        </w:rPr>
        <w:t>Ibidem</w:t>
      </w:r>
      <w:proofErr w:type="spellEnd"/>
      <w:r w:rsidRPr="00CC56E2">
        <w:rPr>
          <w:rFonts w:ascii="Times New Roman" w:hAnsi="Times New Roman" w:cs="Times New Roman"/>
          <w:lang w:val="en-US"/>
        </w:rPr>
        <w:t>,  p. 104</w:t>
      </w:r>
    </w:p>
  </w:footnote>
  <w:footnote w:id="9">
    <w:p w:rsidR="00764B17" w:rsidRPr="00CC56E2" w:rsidRDefault="00764B17">
      <w:pPr>
        <w:pStyle w:val="Testonotaapidipagina"/>
        <w:rPr>
          <w:rFonts w:ascii="Times New Roman" w:hAnsi="Times New Roman" w:cs="Times New Roman"/>
          <w:lang w:val="en-US"/>
        </w:rPr>
      </w:pPr>
      <w:r w:rsidRPr="00421621">
        <w:rPr>
          <w:rStyle w:val="Rimandonotaapidipagina"/>
          <w:rFonts w:ascii="Times New Roman" w:hAnsi="Times New Roman" w:cs="Times New Roman"/>
        </w:rPr>
        <w:footnoteRef/>
      </w:r>
      <w:r w:rsidRPr="00CC56E2">
        <w:rPr>
          <w:rFonts w:ascii="Times New Roman" w:hAnsi="Times New Roman" w:cs="Times New Roman"/>
          <w:lang w:val="en-US"/>
        </w:rPr>
        <w:t xml:space="preserve">  </w:t>
      </w:r>
      <w:proofErr w:type="spellStart"/>
      <w:r w:rsidRPr="00CC56E2">
        <w:rPr>
          <w:rFonts w:ascii="Times New Roman" w:hAnsi="Times New Roman" w:cs="Times New Roman"/>
          <w:i/>
          <w:lang w:val="en-US"/>
        </w:rPr>
        <w:t>Ibidem</w:t>
      </w:r>
      <w:proofErr w:type="spellEnd"/>
      <w:r w:rsidRPr="00CC56E2">
        <w:rPr>
          <w:rFonts w:ascii="Times New Roman" w:hAnsi="Times New Roman" w:cs="Times New Roman"/>
          <w:lang w:val="en-US"/>
        </w:rPr>
        <w:t>, pp. 105-106.</w:t>
      </w:r>
    </w:p>
  </w:footnote>
  <w:footnote w:id="10">
    <w:p w:rsidR="00764B17" w:rsidRPr="00EC21F7" w:rsidRDefault="00764B17">
      <w:pPr>
        <w:pStyle w:val="Testonotaapidipagina"/>
        <w:rPr>
          <w:rFonts w:ascii="Times New Roman" w:hAnsi="Times New Roman" w:cs="Times New Roman"/>
          <w:lang w:val="en-US"/>
        </w:rPr>
      </w:pPr>
      <w:r w:rsidRPr="00EC21F7">
        <w:rPr>
          <w:rStyle w:val="Rimandonotaapidipagina"/>
          <w:rFonts w:ascii="Times New Roman" w:hAnsi="Times New Roman" w:cs="Times New Roman"/>
        </w:rPr>
        <w:footnoteRef/>
      </w:r>
      <w:r w:rsidRPr="00EC21F7">
        <w:rPr>
          <w:rFonts w:ascii="Times New Roman" w:hAnsi="Times New Roman" w:cs="Times New Roman"/>
          <w:lang w:val="en-US"/>
        </w:rPr>
        <w:t xml:space="preserve">  T. Kuhn, </w:t>
      </w:r>
      <w:r w:rsidRPr="00EC21F7">
        <w:rPr>
          <w:rFonts w:ascii="Times New Roman" w:hAnsi="Times New Roman" w:cs="Times New Roman"/>
          <w:i/>
          <w:lang w:val="en-US"/>
        </w:rPr>
        <w:t>op. cit.</w:t>
      </w:r>
      <w:r w:rsidRPr="00EC21F7">
        <w:rPr>
          <w:rFonts w:ascii="Times New Roman" w:hAnsi="Times New Roman" w:cs="Times New Roman"/>
          <w:lang w:val="en-US"/>
        </w:rPr>
        <w:t>, p. 43.</w:t>
      </w:r>
    </w:p>
  </w:footnote>
  <w:footnote w:id="11">
    <w:p w:rsidR="00764B17" w:rsidRPr="00350366" w:rsidRDefault="00764B17">
      <w:pPr>
        <w:pStyle w:val="Testonotaapidipagina"/>
        <w:rPr>
          <w:rFonts w:ascii="Times New Roman" w:hAnsi="Times New Roman" w:cs="Times New Roman"/>
          <w:lang w:val="en-US"/>
        </w:rPr>
      </w:pPr>
      <w:r w:rsidRPr="00AF4CCF">
        <w:rPr>
          <w:rStyle w:val="Rimandonotaapidipagina"/>
          <w:rFonts w:ascii="Times New Roman" w:hAnsi="Times New Roman" w:cs="Times New Roman"/>
        </w:rPr>
        <w:footnoteRef/>
      </w:r>
      <w:r w:rsidRPr="00350366">
        <w:rPr>
          <w:rFonts w:ascii="Times New Roman" w:hAnsi="Times New Roman" w:cs="Times New Roman"/>
          <w:lang w:val="en-US"/>
        </w:rPr>
        <w:t xml:space="preserve">  </w:t>
      </w:r>
      <w:proofErr w:type="spellStart"/>
      <w:r w:rsidRPr="00350366">
        <w:rPr>
          <w:rFonts w:ascii="Times New Roman" w:hAnsi="Times New Roman" w:cs="Times New Roman"/>
          <w:i/>
          <w:lang w:val="en-US"/>
        </w:rPr>
        <w:t>Ibidem</w:t>
      </w:r>
      <w:proofErr w:type="spellEnd"/>
      <w:r w:rsidRPr="00350366">
        <w:rPr>
          <w:rFonts w:ascii="Times New Roman" w:hAnsi="Times New Roman" w:cs="Times New Roman"/>
          <w:lang w:val="en-US"/>
        </w:rPr>
        <w:t>, p. 76.</w:t>
      </w:r>
    </w:p>
  </w:footnote>
  <w:footnote w:id="12">
    <w:p w:rsidR="00764B17" w:rsidRPr="00350366" w:rsidRDefault="00764B17" w:rsidP="00B93EFC">
      <w:pPr>
        <w:pStyle w:val="Testonotaapidipagina"/>
        <w:rPr>
          <w:rFonts w:ascii="Times New Roman" w:hAnsi="Times New Roman" w:cs="Times New Roman"/>
          <w:lang w:val="en-US"/>
        </w:rPr>
      </w:pPr>
      <w:r w:rsidRPr="00B93EFC">
        <w:rPr>
          <w:rStyle w:val="Rimandonotaapidipagina"/>
          <w:rFonts w:ascii="Times New Roman" w:hAnsi="Times New Roman" w:cs="Times New Roman"/>
        </w:rPr>
        <w:footnoteRef/>
      </w:r>
      <w:r w:rsidRPr="00350366">
        <w:rPr>
          <w:rFonts w:ascii="Times New Roman" w:hAnsi="Times New Roman" w:cs="Times New Roman"/>
          <w:lang w:val="en-US"/>
        </w:rPr>
        <w:t xml:space="preserve">  </w:t>
      </w:r>
      <w:proofErr w:type="spellStart"/>
      <w:r w:rsidRPr="00350366">
        <w:rPr>
          <w:rFonts w:ascii="Times New Roman" w:hAnsi="Times New Roman" w:cs="Times New Roman"/>
          <w:i/>
          <w:lang w:val="en-US"/>
        </w:rPr>
        <w:t>Ibidem</w:t>
      </w:r>
      <w:proofErr w:type="spellEnd"/>
      <w:r w:rsidRPr="00350366">
        <w:rPr>
          <w:rFonts w:ascii="Times New Roman" w:hAnsi="Times New Roman" w:cs="Times New Roman"/>
          <w:lang w:val="en-US"/>
        </w:rPr>
        <w:t>, p. 92.</w:t>
      </w:r>
    </w:p>
  </w:footnote>
  <w:footnote w:id="13">
    <w:p w:rsidR="00764B17" w:rsidRPr="00350366" w:rsidRDefault="00764B17">
      <w:pPr>
        <w:pStyle w:val="Testonotaapidipagina"/>
        <w:rPr>
          <w:rFonts w:ascii="Times New Roman" w:hAnsi="Times New Roman" w:cs="Times New Roman"/>
          <w:lang w:val="en-US"/>
        </w:rPr>
      </w:pPr>
      <w:r w:rsidRPr="000150E6">
        <w:rPr>
          <w:rStyle w:val="Rimandonotaapidipagina"/>
          <w:rFonts w:ascii="Times New Roman" w:hAnsi="Times New Roman" w:cs="Times New Roman"/>
        </w:rPr>
        <w:footnoteRef/>
      </w:r>
      <w:r w:rsidRPr="00350366">
        <w:rPr>
          <w:rFonts w:ascii="Times New Roman" w:hAnsi="Times New Roman" w:cs="Times New Roman"/>
          <w:lang w:val="en-US"/>
        </w:rPr>
        <w:t xml:space="preserve">  </w:t>
      </w:r>
      <w:proofErr w:type="spellStart"/>
      <w:r w:rsidRPr="00350366">
        <w:rPr>
          <w:rFonts w:ascii="Times New Roman" w:hAnsi="Times New Roman" w:cs="Times New Roman"/>
          <w:i/>
          <w:lang w:val="en-US"/>
        </w:rPr>
        <w:t>Ibidem</w:t>
      </w:r>
      <w:proofErr w:type="spellEnd"/>
      <w:r w:rsidRPr="00350366">
        <w:rPr>
          <w:rFonts w:ascii="Times New Roman" w:hAnsi="Times New Roman" w:cs="Times New Roman"/>
          <w:lang w:val="en-US"/>
        </w:rPr>
        <w:t>, p. 103.</w:t>
      </w:r>
    </w:p>
  </w:footnote>
  <w:footnote w:id="14">
    <w:p w:rsidR="00764B17" w:rsidRPr="007C08B9" w:rsidRDefault="00764B17">
      <w:pPr>
        <w:pStyle w:val="Testonotaapidipagina"/>
        <w:rPr>
          <w:rFonts w:ascii="Times New Roman" w:hAnsi="Times New Roman" w:cs="Times New Roman"/>
          <w:lang w:val="en-US"/>
        </w:rPr>
      </w:pPr>
      <w:r w:rsidRPr="000C2DF9">
        <w:rPr>
          <w:rStyle w:val="Rimandonotaapidipagina"/>
          <w:rFonts w:ascii="Times New Roman" w:hAnsi="Times New Roman" w:cs="Times New Roman"/>
        </w:rPr>
        <w:footnoteRef/>
      </w:r>
      <w:r w:rsidRPr="007C08B9">
        <w:rPr>
          <w:rFonts w:ascii="Times New Roman" w:hAnsi="Times New Roman" w:cs="Times New Roman"/>
          <w:lang w:val="en-US"/>
        </w:rPr>
        <w:t xml:space="preserve">  </w:t>
      </w:r>
      <w:r w:rsidRPr="007C08B9">
        <w:rPr>
          <w:rFonts w:ascii="Times New Roman" w:hAnsi="Times New Roman" w:cs="Times New Roman"/>
          <w:i/>
          <w:lang w:val="en-US"/>
        </w:rPr>
        <w:t>Ibidem</w:t>
      </w:r>
      <w:r w:rsidRPr="007C08B9">
        <w:rPr>
          <w:rFonts w:ascii="Times New Roman" w:hAnsi="Times New Roman" w:cs="Times New Roman"/>
          <w:lang w:val="en-US"/>
        </w:rPr>
        <w:t>, pp. 104-105.</w:t>
      </w:r>
    </w:p>
  </w:footnote>
  <w:footnote w:id="15">
    <w:p w:rsidR="00764B17" w:rsidRPr="00AB7688" w:rsidRDefault="00764B17">
      <w:pPr>
        <w:pStyle w:val="Testonotaapidipagina"/>
        <w:rPr>
          <w:rFonts w:ascii="Times New Roman" w:hAnsi="Times New Roman" w:cs="Times New Roman"/>
          <w:lang w:val="en-US"/>
        </w:rPr>
      </w:pPr>
      <w:r w:rsidRPr="00AB7688">
        <w:rPr>
          <w:rStyle w:val="Rimandonotaapidipagina"/>
          <w:rFonts w:ascii="Times New Roman" w:hAnsi="Times New Roman" w:cs="Times New Roman"/>
        </w:rPr>
        <w:footnoteRef/>
      </w:r>
      <w:r w:rsidRPr="00AB7688">
        <w:rPr>
          <w:rFonts w:ascii="Times New Roman" w:hAnsi="Times New Roman" w:cs="Times New Roman"/>
          <w:lang w:val="en-US"/>
        </w:rPr>
        <w:t xml:space="preserve">  C. Schmitt, </w:t>
      </w:r>
      <w:r w:rsidRPr="00AB7688">
        <w:rPr>
          <w:rFonts w:ascii="Times New Roman" w:hAnsi="Times New Roman" w:cs="Times New Roman"/>
          <w:i/>
          <w:lang w:val="en-US"/>
        </w:rPr>
        <w:t>op. cit.</w:t>
      </w:r>
      <w:r w:rsidRPr="00AB7688">
        <w:rPr>
          <w:rFonts w:ascii="Times New Roman" w:hAnsi="Times New Roman" w:cs="Times New Roman"/>
          <w:lang w:val="en-US"/>
        </w:rPr>
        <w:t>, p.</w:t>
      </w:r>
      <w:r>
        <w:rPr>
          <w:rFonts w:ascii="Times New Roman" w:hAnsi="Times New Roman" w:cs="Times New Roman"/>
          <w:lang w:val="en-US"/>
        </w:rPr>
        <w:t xml:space="preserve"> 247.</w:t>
      </w:r>
    </w:p>
  </w:footnote>
  <w:footnote w:id="16">
    <w:p w:rsidR="00764B17" w:rsidRPr="00947E3A" w:rsidRDefault="00764B17">
      <w:pPr>
        <w:pStyle w:val="Testonotaapidipagina"/>
        <w:rPr>
          <w:rFonts w:ascii="Times New Roman" w:hAnsi="Times New Roman" w:cs="Times New Roman"/>
          <w:lang w:val="en-US"/>
        </w:rPr>
      </w:pPr>
      <w:r w:rsidRPr="00A22552">
        <w:rPr>
          <w:rStyle w:val="Rimandonotaapidipagina"/>
          <w:rFonts w:ascii="Times New Roman" w:hAnsi="Times New Roman" w:cs="Times New Roman"/>
        </w:rPr>
        <w:footnoteRef/>
      </w:r>
      <w:r w:rsidRPr="00947E3A">
        <w:rPr>
          <w:rFonts w:ascii="Times New Roman" w:hAnsi="Times New Roman" w:cs="Times New Roman"/>
          <w:lang w:val="en-US"/>
        </w:rPr>
        <w:t xml:space="preserve">  </w:t>
      </w:r>
      <w:proofErr w:type="spellStart"/>
      <w:r w:rsidRPr="00947E3A">
        <w:rPr>
          <w:rFonts w:ascii="Times New Roman" w:hAnsi="Times New Roman" w:cs="Times New Roman"/>
          <w:i/>
          <w:lang w:val="en-US"/>
        </w:rPr>
        <w:t>Ibidem</w:t>
      </w:r>
      <w:proofErr w:type="spellEnd"/>
      <w:r w:rsidRPr="00947E3A">
        <w:rPr>
          <w:rFonts w:ascii="Times New Roman" w:hAnsi="Times New Roman" w:cs="Times New Roman"/>
          <w:lang w:val="en-US"/>
        </w:rPr>
        <w:t>, p. 250.</w:t>
      </w:r>
    </w:p>
  </w:footnote>
  <w:footnote w:id="17">
    <w:p w:rsidR="00764B17" w:rsidRPr="00947E3A" w:rsidRDefault="00764B17">
      <w:pPr>
        <w:pStyle w:val="Testonotaapidipagina"/>
        <w:rPr>
          <w:rFonts w:ascii="Times New Roman" w:hAnsi="Times New Roman" w:cs="Times New Roman"/>
          <w:lang w:val="en-US"/>
        </w:rPr>
      </w:pPr>
      <w:r w:rsidRPr="009825D1">
        <w:rPr>
          <w:rStyle w:val="Rimandonotaapidipagina"/>
          <w:rFonts w:ascii="Times New Roman" w:hAnsi="Times New Roman" w:cs="Times New Roman"/>
        </w:rPr>
        <w:footnoteRef/>
      </w:r>
      <w:r w:rsidRPr="00947E3A">
        <w:rPr>
          <w:rFonts w:ascii="Times New Roman" w:hAnsi="Times New Roman" w:cs="Times New Roman"/>
          <w:lang w:val="en-US"/>
        </w:rPr>
        <w:t xml:space="preserve">  </w:t>
      </w:r>
      <w:proofErr w:type="spellStart"/>
      <w:r w:rsidRPr="00947E3A">
        <w:rPr>
          <w:rFonts w:ascii="Times New Roman" w:hAnsi="Times New Roman" w:cs="Times New Roman"/>
          <w:i/>
          <w:lang w:val="en-US"/>
        </w:rPr>
        <w:t>Ibidem</w:t>
      </w:r>
      <w:proofErr w:type="spellEnd"/>
      <w:r w:rsidRPr="00947E3A">
        <w:rPr>
          <w:rFonts w:ascii="Times New Roman" w:hAnsi="Times New Roman" w:cs="Times New Roman"/>
          <w:lang w:val="en-US"/>
        </w:rPr>
        <w:t>, p. 252.</w:t>
      </w:r>
    </w:p>
  </w:footnote>
  <w:footnote w:id="18">
    <w:p w:rsidR="00764B17" w:rsidRPr="00947E3A" w:rsidRDefault="00764B17">
      <w:pPr>
        <w:pStyle w:val="Testonotaapidipagina"/>
        <w:rPr>
          <w:rFonts w:ascii="Times New Roman" w:hAnsi="Times New Roman" w:cs="Times New Roman"/>
          <w:lang w:val="en-US"/>
        </w:rPr>
      </w:pPr>
      <w:r w:rsidRPr="009825D1">
        <w:rPr>
          <w:rStyle w:val="Rimandonotaapidipagina"/>
          <w:rFonts w:ascii="Times New Roman" w:hAnsi="Times New Roman" w:cs="Times New Roman"/>
        </w:rPr>
        <w:footnoteRef/>
      </w:r>
      <w:r w:rsidRPr="00947E3A">
        <w:rPr>
          <w:rFonts w:ascii="Times New Roman" w:hAnsi="Times New Roman" w:cs="Times New Roman"/>
          <w:lang w:val="en-US"/>
        </w:rPr>
        <w:t xml:space="preserve">  </w:t>
      </w:r>
      <w:proofErr w:type="spellStart"/>
      <w:r w:rsidRPr="00947E3A">
        <w:rPr>
          <w:rFonts w:ascii="Times New Roman" w:hAnsi="Times New Roman" w:cs="Times New Roman"/>
          <w:lang w:val="en-US"/>
        </w:rPr>
        <w:t>Ivi</w:t>
      </w:r>
      <w:proofErr w:type="spellEnd"/>
      <w:r w:rsidRPr="00947E3A">
        <w:rPr>
          <w:rFonts w:ascii="Times New Roman" w:hAnsi="Times New Roman" w:cs="Times New Roman"/>
          <w:lang w:val="en-US"/>
        </w:rPr>
        <w:t>.</w:t>
      </w:r>
    </w:p>
  </w:footnote>
  <w:footnote w:id="19">
    <w:p w:rsidR="00764B17" w:rsidRPr="00947E3A" w:rsidRDefault="00764B17" w:rsidP="000A389D">
      <w:pPr>
        <w:pStyle w:val="Testonotaapidipagina"/>
        <w:rPr>
          <w:rFonts w:ascii="Times New Roman" w:hAnsi="Times New Roman" w:cs="Times New Roman"/>
          <w:lang w:val="en-US"/>
        </w:rPr>
      </w:pPr>
      <w:r w:rsidRPr="000A389D">
        <w:rPr>
          <w:rStyle w:val="Rimandonotaapidipagina"/>
          <w:rFonts w:ascii="Times New Roman" w:hAnsi="Times New Roman" w:cs="Times New Roman"/>
        </w:rPr>
        <w:footnoteRef/>
      </w:r>
      <w:r w:rsidRPr="00947E3A">
        <w:rPr>
          <w:rFonts w:ascii="Times New Roman" w:hAnsi="Times New Roman" w:cs="Times New Roman"/>
          <w:lang w:val="en-US"/>
        </w:rPr>
        <w:t xml:space="preserve">  </w:t>
      </w:r>
      <w:proofErr w:type="spellStart"/>
      <w:r w:rsidRPr="00947E3A">
        <w:rPr>
          <w:rFonts w:ascii="Times New Roman" w:hAnsi="Times New Roman" w:cs="Times New Roman"/>
          <w:i/>
          <w:lang w:val="en-US"/>
        </w:rPr>
        <w:t>Ibidem</w:t>
      </w:r>
      <w:proofErr w:type="spellEnd"/>
      <w:r w:rsidRPr="00947E3A">
        <w:rPr>
          <w:rFonts w:ascii="Times New Roman" w:hAnsi="Times New Roman" w:cs="Times New Roman"/>
          <w:lang w:val="en-US"/>
        </w:rPr>
        <w:t>, p. 260.</w:t>
      </w:r>
    </w:p>
  </w:footnote>
  <w:footnote w:id="20">
    <w:p w:rsidR="00764B17" w:rsidRPr="007E2420" w:rsidRDefault="00764B17">
      <w:pPr>
        <w:pStyle w:val="Testonotaapidipagina"/>
        <w:rPr>
          <w:rFonts w:ascii="Times New Roman" w:hAnsi="Times New Roman" w:cs="Times New Roman"/>
          <w:lang w:val="en-US"/>
        </w:rPr>
      </w:pPr>
      <w:r w:rsidRPr="0093721C">
        <w:rPr>
          <w:rStyle w:val="Rimandonotaapidipagina"/>
          <w:rFonts w:ascii="Times New Roman" w:hAnsi="Times New Roman" w:cs="Times New Roman"/>
        </w:rPr>
        <w:footnoteRef/>
      </w:r>
      <w:r w:rsidRPr="007E2420">
        <w:rPr>
          <w:rFonts w:ascii="Times New Roman" w:hAnsi="Times New Roman" w:cs="Times New Roman"/>
          <w:lang w:val="en-US"/>
        </w:rPr>
        <w:t xml:space="preserve">  </w:t>
      </w:r>
      <w:r w:rsidRPr="007E2420">
        <w:rPr>
          <w:rFonts w:ascii="Times New Roman" w:hAnsi="Times New Roman" w:cs="Times New Roman"/>
          <w:i/>
          <w:lang w:val="en-US"/>
        </w:rPr>
        <w:t>Ibidem</w:t>
      </w:r>
      <w:r w:rsidRPr="007E2420">
        <w:rPr>
          <w:rFonts w:ascii="Times New Roman" w:hAnsi="Times New Roman" w:cs="Times New Roman"/>
          <w:lang w:val="en-US"/>
        </w:rPr>
        <w:t>, p. 264.</w:t>
      </w:r>
    </w:p>
  </w:footnote>
  <w:footnote w:id="21">
    <w:p w:rsidR="00764B17" w:rsidRPr="007E2420" w:rsidRDefault="00764B17">
      <w:pPr>
        <w:pStyle w:val="Testonotaapidipagina"/>
        <w:rPr>
          <w:rFonts w:ascii="Times New Roman" w:hAnsi="Times New Roman" w:cs="Times New Roman"/>
          <w:lang w:val="en-US"/>
        </w:rPr>
      </w:pPr>
      <w:r w:rsidRPr="00E6016D">
        <w:rPr>
          <w:rStyle w:val="Rimandonotaapidipagina"/>
          <w:rFonts w:ascii="Times New Roman" w:hAnsi="Times New Roman" w:cs="Times New Roman"/>
        </w:rPr>
        <w:footnoteRef/>
      </w:r>
      <w:r w:rsidRPr="007E2420">
        <w:rPr>
          <w:rFonts w:ascii="Times New Roman" w:hAnsi="Times New Roman" w:cs="Times New Roman"/>
          <w:lang w:val="en-US"/>
        </w:rPr>
        <w:t xml:space="preserve"> </w:t>
      </w:r>
      <w:r w:rsidRPr="007E2420">
        <w:rPr>
          <w:rFonts w:ascii="Times New Roman" w:hAnsi="Times New Roman" w:cs="Times New Roman"/>
          <w:i/>
          <w:lang w:val="en-US"/>
        </w:rPr>
        <w:t xml:space="preserve"> Ibidem</w:t>
      </w:r>
      <w:r w:rsidRPr="007E2420">
        <w:rPr>
          <w:rFonts w:ascii="Times New Roman" w:hAnsi="Times New Roman" w:cs="Times New Roman"/>
          <w:lang w:val="en-US"/>
        </w:rPr>
        <w:t>, p. 270.</w:t>
      </w:r>
    </w:p>
  </w:footnote>
  <w:footnote w:id="22">
    <w:p w:rsidR="00764B17" w:rsidRPr="007E2420" w:rsidRDefault="00764B17">
      <w:pPr>
        <w:pStyle w:val="Testonotaapidipagina"/>
        <w:rPr>
          <w:rFonts w:ascii="Times New Roman" w:hAnsi="Times New Roman" w:cs="Times New Roman"/>
          <w:lang w:val="en-US"/>
        </w:rPr>
      </w:pPr>
      <w:r w:rsidRPr="009A3C4B">
        <w:rPr>
          <w:rStyle w:val="Rimandonotaapidipagina"/>
          <w:rFonts w:ascii="Times New Roman" w:hAnsi="Times New Roman" w:cs="Times New Roman"/>
        </w:rPr>
        <w:footnoteRef/>
      </w:r>
      <w:r w:rsidRPr="007E2420">
        <w:rPr>
          <w:rFonts w:ascii="Times New Roman" w:hAnsi="Times New Roman" w:cs="Times New Roman"/>
          <w:lang w:val="en-US"/>
        </w:rPr>
        <w:t xml:space="preserve">  Ivi.</w:t>
      </w:r>
    </w:p>
  </w:footnote>
  <w:footnote w:id="23">
    <w:p w:rsidR="00764B17" w:rsidRPr="007E2420" w:rsidRDefault="00764B17">
      <w:pPr>
        <w:pStyle w:val="Testonotaapidipagina"/>
        <w:rPr>
          <w:rFonts w:ascii="Times New Roman" w:hAnsi="Times New Roman" w:cs="Times New Roman"/>
          <w:lang w:val="en-US"/>
        </w:rPr>
      </w:pPr>
      <w:r w:rsidRPr="00947E3A">
        <w:rPr>
          <w:rStyle w:val="Rimandonotaapidipagina"/>
          <w:rFonts w:ascii="Times New Roman" w:hAnsi="Times New Roman" w:cs="Times New Roman"/>
        </w:rPr>
        <w:footnoteRef/>
      </w:r>
      <w:r w:rsidRPr="007E2420">
        <w:rPr>
          <w:rFonts w:ascii="Times New Roman" w:hAnsi="Times New Roman" w:cs="Times New Roman"/>
          <w:lang w:val="en-US"/>
        </w:rPr>
        <w:t xml:space="preserve">  </w:t>
      </w:r>
      <w:r w:rsidRPr="007E2420">
        <w:rPr>
          <w:rFonts w:ascii="Times New Roman" w:hAnsi="Times New Roman" w:cs="Times New Roman"/>
          <w:i/>
          <w:lang w:val="en-US"/>
        </w:rPr>
        <w:t>Ibidem</w:t>
      </w:r>
      <w:r w:rsidRPr="007E2420">
        <w:rPr>
          <w:rFonts w:ascii="Times New Roman" w:hAnsi="Times New Roman" w:cs="Times New Roman"/>
          <w:lang w:val="en-US"/>
        </w:rPr>
        <w:t>, p 273.</w:t>
      </w:r>
    </w:p>
  </w:footnote>
  <w:footnote w:id="24">
    <w:p w:rsidR="00764B17" w:rsidRPr="009B7FB3" w:rsidRDefault="00764B17">
      <w:pPr>
        <w:pStyle w:val="Testonotaapidipagina"/>
        <w:rPr>
          <w:rFonts w:ascii="Times New Roman" w:hAnsi="Times New Roman" w:cs="Times New Roman"/>
        </w:rPr>
      </w:pPr>
      <w:r w:rsidRPr="009B7FB3">
        <w:rPr>
          <w:rStyle w:val="Rimandonotaapidipagina"/>
          <w:rFonts w:ascii="Times New Roman" w:hAnsi="Times New Roman" w:cs="Times New Roman"/>
        </w:rPr>
        <w:footnoteRef/>
      </w:r>
      <w:r w:rsidRPr="009B7FB3">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i/>
        </w:rPr>
        <w:t>Ibidem</w:t>
      </w:r>
      <w:r>
        <w:rPr>
          <w:rFonts w:ascii="Times New Roman" w:hAnsi="Times New Roman" w:cs="Times New Roman"/>
        </w:rPr>
        <w:t>, p, 272.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343966"/>
    <w:rsid w:val="000150E6"/>
    <w:rsid w:val="0004291E"/>
    <w:rsid w:val="00060CDC"/>
    <w:rsid w:val="0006187B"/>
    <w:rsid w:val="0006607C"/>
    <w:rsid w:val="000855E1"/>
    <w:rsid w:val="00092362"/>
    <w:rsid w:val="000A13A1"/>
    <w:rsid w:val="000A389D"/>
    <w:rsid w:val="000C2DF9"/>
    <w:rsid w:val="000E1076"/>
    <w:rsid w:val="00123872"/>
    <w:rsid w:val="0015656B"/>
    <w:rsid w:val="00163564"/>
    <w:rsid w:val="00175453"/>
    <w:rsid w:val="00185CD4"/>
    <w:rsid w:val="001A1ACE"/>
    <w:rsid w:val="001B5A22"/>
    <w:rsid w:val="001B7B61"/>
    <w:rsid w:val="001D1A1F"/>
    <w:rsid w:val="002314D0"/>
    <w:rsid w:val="002720A4"/>
    <w:rsid w:val="00276367"/>
    <w:rsid w:val="002901EC"/>
    <w:rsid w:val="002926BC"/>
    <w:rsid w:val="002D7CE8"/>
    <w:rsid w:val="002E0647"/>
    <w:rsid w:val="002E3F5D"/>
    <w:rsid w:val="0031374E"/>
    <w:rsid w:val="00320771"/>
    <w:rsid w:val="00343966"/>
    <w:rsid w:val="00350366"/>
    <w:rsid w:val="00350CEE"/>
    <w:rsid w:val="00380DDA"/>
    <w:rsid w:val="00405BBB"/>
    <w:rsid w:val="00421621"/>
    <w:rsid w:val="004302EB"/>
    <w:rsid w:val="004446E7"/>
    <w:rsid w:val="00450210"/>
    <w:rsid w:val="0045169C"/>
    <w:rsid w:val="0047460C"/>
    <w:rsid w:val="0049049A"/>
    <w:rsid w:val="00495044"/>
    <w:rsid w:val="00496EF6"/>
    <w:rsid w:val="004B0BC3"/>
    <w:rsid w:val="004C0989"/>
    <w:rsid w:val="004E0528"/>
    <w:rsid w:val="004F2194"/>
    <w:rsid w:val="005150F4"/>
    <w:rsid w:val="00535E0C"/>
    <w:rsid w:val="0055620C"/>
    <w:rsid w:val="005571D7"/>
    <w:rsid w:val="0056201F"/>
    <w:rsid w:val="005B313C"/>
    <w:rsid w:val="005C21A5"/>
    <w:rsid w:val="005D69DC"/>
    <w:rsid w:val="005E67C7"/>
    <w:rsid w:val="00601988"/>
    <w:rsid w:val="00614172"/>
    <w:rsid w:val="00620CF7"/>
    <w:rsid w:val="00675F08"/>
    <w:rsid w:val="006B5261"/>
    <w:rsid w:val="006E1DC2"/>
    <w:rsid w:val="006E4E76"/>
    <w:rsid w:val="00703F2D"/>
    <w:rsid w:val="00752BC5"/>
    <w:rsid w:val="0075495A"/>
    <w:rsid w:val="00764B17"/>
    <w:rsid w:val="0077335A"/>
    <w:rsid w:val="00774263"/>
    <w:rsid w:val="007C08B9"/>
    <w:rsid w:val="007D6D78"/>
    <w:rsid w:val="007E2420"/>
    <w:rsid w:val="007E3BEC"/>
    <w:rsid w:val="00807228"/>
    <w:rsid w:val="008220DD"/>
    <w:rsid w:val="00850D58"/>
    <w:rsid w:val="00853A00"/>
    <w:rsid w:val="008555CA"/>
    <w:rsid w:val="00880F31"/>
    <w:rsid w:val="008810E6"/>
    <w:rsid w:val="00883A45"/>
    <w:rsid w:val="008A793C"/>
    <w:rsid w:val="008C496B"/>
    <w:rsid w:val="008F3EAD"/>
    <w:rsid w:val="00914747"/>
    <w:rsid w:val="009260AE"/>
    <w:rsid w:val="00930AD1"/>
    <w:rsid w:val="009327E8"/>
    <w:rsid w:val="0093721C"/>
    <w:rsid w:val="00947E3A"/>
    <w:rsid w:val="00960D34"/>
    <w:rsid w:val="0097785C"/>
    <w:rsid w:val="009825D1"/>
    <w:rsid w:val="009900F7"/>
    <w:rsid w:val="009A3C4B"/>
    <w:rsid w:val="009B4EEE"/>
    <w:rsid w:val="009B7FB3"/>
    <w:rsid w:val="009C1A3C"/>
    <w:rsid w:val="009C5CE6"/>
    <w:rsid w:val="009D03ED"/>
    <w:rsid w:val="00A22552"/>
    <w:rsid w:val="00A471B5"/>
    <w:rsid w:val="00A51012"/>
    <w:rsid w:val="00A5612B"/>
    <w:rsid w:val="00A667C3"/>
    <w:rsid w:val="00AA6E20"/>
    <w:rsid w:val="00AB75EF"/>
    <w:rsid w:val="00AB7688"/>
    <w:rsid w:val="00AD203A"/>
    <w:rsid w:val="00AF4CCF"/>
    <w:rsid w:val="00B02C01"/>
    <w:rsid w:val="00B10B30"/>
    <w:rsid w:val="00B140EB"/>
    <w:rsid w:val="00B360C4"/>
    <w:rsid w:val="00B66274"/>
    <w:rsid w:val="00B77D21"/>
    <w:rsid w:val="00B8415B"/>
    <w:rsid w:val="00B92266"/>
    <w:rsid w:val="00B92A66"/>
    <w:rsid w:val="00B93EFC"/>
    <w:rsid w:val="00B93F0F"/>
    <w:rsid w:val="00BC4D6F"/>
    <w:rsid w:val="00BC74AB"/>
    <w:rsid w:val="00BD66BD"/>
    <w:rsid w:val="00BE4493"/>
    <w:rsid w:val="00BF1158"/>
    <w:rsid w:val="00C073C8"/>
    <w:rsid w:val="00C371A1"/>
    <w:rsid w:val="00C4322D"/>
    <w:rsid w:val="00C80441"/>
    <w:rsid w:val="00C850BB"/>
    <w:rsid w:val="00C91D83"/>
    <w:rsid w:val="00CC56E2"/>
    <w:rsid w:val="00CF3CD3"/>
    <w:rsid w:val="00CF62A9"/>
    <w:rsid w:val="00D34BCF"/>
    <w:rsid w:val="00D44A10"/>
    <w:rsid w:val="00D56CA0"/>
    <w:rsid w:val="00D57B5F"/>
    <w:rsid w:val="00D745A5"/>
    <w:rsid w:val="00D764AE"/>
    <w:rsid w:val="00D9691C"/>
    <w:rsid w:val="00DB4C50"/>
    <w:rsid w:val="00DE383E"/>
    <w:rsid w:val="00E0104C"/>
    <w:rsid w:val="00E04AF3"/>
    <w:rsid w:val="00E20B95"/>
    <w:rsid w:val="00E42C04"/>
    <w:rsid w:val="00E4512A"/>
    <w:rsid w:val="00E6016D"/>
    <w:rsid w:val="00E62DF6"/>
    <w:rsid w:val="00E73627"/>
    <w:rsid w:val="00EC21F7"/>
    <w:rsid w:val="00ED5A64"/>
    <w:rsid w:val="00ED7CBA"/>
    <w:rsid w:val="00EE3136"/>
    <w:rsid w:val="00EE5756"/>
    <w:rsid w:val="00F20A88"/>
    <w:rsid w:val="00F20DDE"/>
    <w:rsid w:val="00F94C9E"/>
    <w:rsid w:val="00F97460"/>
    <w:rsid w:val="00FA01F8"/>
    <w:rsid w:val="00FC516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0A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9691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9691C"/>
    <w:rPr>
      <w:sz w:val="20"/>
      <w:szCs w:val="20"/>
    </w:rPr>
  </w:style>
  <w:style w:type="character" w:styleId="Rimandonotaapidipagina">
    <w:name w:val="footnote reference"/>
    <w:basedOn w:val="Carpredefinitoparagrafo"/>
    <w:uiPriority w:val="99"/>
    <w:semiHidden/>
    <w:unhideWhenUsed/>
    <w:rsid w:val="00D9691C"/>
    <w:rPr>
      <w:vertAlign w:val="superscript"/>
    </w:rPr>
  </w:style>
  <w:style w:type="paragraph" w:styleId="Intestazione">
    <w:name w:val="header"/>
    <w:basedOn w:val="Normale"/>
    <w:link w:val="IntestazioneCarattere"/>
    <w:uiPriority w:val="99"/>
    <w:semiHidden/>
    <w:unhideWhenUsed/>
    <w:rsid w:val="005D69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D69DC"/>
  </w:style>
  <w:style w:type="paragraph" w:styleId="Pidipagina">
    <w:name w:val="footer"/>
    <w:basedOn w:val="Normale"/>
    <w:link w:val="PidipaginaCarattere"/>
    <w:uiPriority w:val="99"/>
    <w:unhideWhenUsed/>
    <w:rsid w:val="005D69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69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DDBF0-24BE-48FC-AF23-7CB7372F4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9</Pages>
  <Words>4501</Words>
  <Characters>25656</Characters>
  <Application>Microsoft Office Word</Application>
  <DocSecurity>0</DocSecurity>
  <Lines>213</Lines>
  <Paragraphs>60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96</cp:revision>
  <dcterms:created xsi:type="dcterms:W3CDTF">2011-12-06T09:05:00Z</dcterms:created>
  <dcterms:modified xsi:type="dcterms:W3CDTF">2011-12-08T18:40:00Z</dcterms:modified>
</cp:coreProperties>
</file>