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536" w:leader="none"/>
        </w:tabs>
        <w:suppressAutoHyphens w:val="true"/>
        <w:rPr>
          <w:rFonts w:eastAsia="SimSun" w:cs="Times New Roman"/>
          <w:b/>
          <w:bCs/>
          <w:kern w:val="2"/>
          <w:sz w:val="20"/>
          <w:szCs w:val="20"/>
          <w:lang w:eastAsia="zh-CN" w:bidi="hi-IN"/>
        </w:rPr>
      </w:pPr>
      <w:r>
        <w:rPr>
          <w:rFonts w:eastAsia="SimSun" w:cs="Times New Roman"/>
          <w:b/>
          <w:bCs/>
          <w:kern w:val="2"/>
          <w:sz w:val="20"/>
          <w:szCs w:val="20"/>
          <w:lang w:eastAsia="zh-CN" w:bidi="hi-IN"/>
        </w:rPr>
        <w:t xml:space="preserve">Lo scioglimento dell’Assemblea costituente </w:t>
      </w:r>
    </w:p>
    <w:p>
      <w:pPr>
        <w:pStyle w:val="Normal"/>
        <w:tabs>
          <w:tab w:val="clear" w:pos="708"/>
          <w:tab w:val="left" w:pos="4536" w:leader="none"/>
        </w:tabs>
        <w:suppressAutoHyphens w:val="true"/>
        <w:rPr>
          <w:rFonts w:eastAsia="SimSun" w:cs="Times New Roman"/>
          <w:kern w:val="2"/>
          <w:sz w:val="20"/>
          <w:szCs w:val="20"/>
          <w:lang w:eastAsia="zh-CN" w:bidi="hi-IN"/>
        </w:rPr>
      </w:pPr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Nelle </w:t>
      </w:r>
      <w:r>
        <w:rPr>
          <w:rFonts w:eastAsia="SimSun" w:cs="Times New Roman"/>
          <w:i/>
          <w:iCs/>
          <w:kern w:val="2"/>
          <w:sz w:val="20"/>
          <w:szCs w:val="20"/>
          <w:lang w:eastAsia="zh-CN" w:bidi="hi-IN"/>
        </w:rPr>
        <w:t>Tesi sull’Assemblea costituente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 Lenin giudicò superato il percorso dell’Assemblea costituente, che era un obiettivo del governo provvisorio borghese e le cui liste erano state compilate in gran parte prima della Rivoluzione d’Ottobre. L’Assemblea costituente doveva, in sintesi, riconoscere le istituzioni e il governo sovietico o, altrimenti, avrebbe operato di fatto come un organo controrivoluzionario. Su questo 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>si consumò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 la rottura tra i bolscevichi e gli altri partiti socialisti (a eccezione di una frazione di sinistra dei socialisti rivoluzionari), che giudicavano che la rivoluzione fosse ancora a uno stadio democratico-borghese. Nella sua prima seduta, il 5 gennaio 1918, l’Assemblea ignorò i decreti del II Congresso dei 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>S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oviet sulla pace, sulla terra, sul passaggio del potere ai soviet, procedendo con una discussione, slegata dalla realtà, su questioni di ordinaria amministrazione. A tarda notte, il comandante della 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>G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uardia militare dell’Assemblea annunciò al presidente che la 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>G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uardia era stanca e il palazzo doveva chiudere. Chiusa la seduta, non venne mai 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più </w:t>
      </w:r>
      <w:r>
        <w:rPr>
          <w:rFonts w:eastAsia="SimSun" w:cs="Times New Roman"/>
          <w:kern w:val="2"/>
          <w:sz w:val="20"/>
          <w:szCs w:val="20"/>
          <w:lang w:eastAsia="zh-CN" w:bidi="hi-IN"/>
        </w:rPr>
        <w:t>ripresa.</w:t>
      </w:r>
      <w:bookmarkStart w:id="0" w:name="_GoBack"/>
      <w:bookmarkEnd w:id="0"/>
      <w:r>
        <w:rPr>
          <w:rFonts w:eastAsia="SimSun" w:cs="Times New Roman"/>
          <w:kern w:val="2"/>
          <w:sz w:val="20"/>
          <w:szCs w:val="20"/>
          <w:lang w:eastAsia="zh-CN" w:bidi="hi-IN"/>
        </w:rPr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7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ff0c50"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Calibri" w:cs=""/>
      <w:color w:val="auto"/>
      <w:kern w:val="0"/>
      <w:sz w:val="24"/>
      <w:szCs w:val="24"/>
      <w:lang w:val="it-IT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LibreOffice/24.2.7.2$Linux_X86_64 LibreOffice_project/420$Build-2</Application>
  <AppVersion>15.0000</AppVersion>
  <Pages>1</Pages>
  <Words>163</Words>
  <Characters>977</Characters>
  <CharactersWithSpaces>1140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2025-02-24T07:18:00Z</dcterms:created>
  <dc:creator>Marco Pappalardo</dc:creator>
  <dc:description/>
  <dc:language>it-IT</dc:language>
  <cp:lastModifiedBy/>
  <dcterms:modified xsi:type="dcterms:W3CDTF">2025-07-12T11:07:34Z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